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C36" w:rsidRDefault="00122279">
      <w:pPr>
        <w:ind w:left="1693" w:right="1709"/>
        <w:jc w:val="center"/>
        <w:rPr>
          <w:b/>
        </w:rPr>
      </w:pPr>
      <w:r>
        <w:rPr>
          <w:b/>
        </w:rPr>
        <w:t>Board of Regents, State of Iowa</w:t>
      </w:r>
    </w:p>
    <w:p w:rsidR="00324C36" w:rsidRDefault="00324C36">
      <w:pPr>
        <w:pStyle w:val="BodyText"/>
        <w:spacing w:before="10"/>
        <w:rPr>
          <w:b/>
          <w:sz w:val="21"/>
        </w:rPr>
      </w:pPr>
    </w:p>
    <w:p w:rsidR="00324C36" w:rsidRDefault="00122279">
      <w:pPr>
        <w:ind w:left="1693" w:right="1712"/>
        <w:jc w:val="center"/>
        <w:rPr>
          <w:b/>
        </w:rPr>
      </w:pPr>
      <w:r>
        <w:rPr>
          <w:b/>
        </w:rPr>
        <w:t>REQUEST TO IMPLEMENT A NEW BACCALAUREATE, MASTERS, DOCTORAL, OR FIRST PROFESSIONAL DEGREE PROGRAM</w:t>
      </w:r>
    </w:p>
    <w:p w:rsidR="00324C36" w:rsidRDefault="00122279">
      <w:pPr>
        <w:ind w:left="1693" w:right="1711"/>
        <w:jc w:val="center"/>
        <w:rPr>
          <w:b/>
        </w:rPr>
      </w:pPr>
      <w:r>
        <w:rPr>
          <w:b/>
        </w:rPr>
        <w:t>January 28, 2015</w:t>
      </w:r>
    </w:p>
    <w:p w:rsidR="0008216D" w:rsidRPr="0008216D" w:rsidRDefault="0008216D">
      <w:pPr>
        <w:ind w:left="1693" w:right="1711"/>
        <w:jc w:val="center"/>
      </w:pPr>
    </w:p>
    <w:p w:rsidR="0008216D" w:rsidRPr="0008216D" w:rsidRDefault="00C73130" w:rsidP="0008216D">
      <w:pPr>
        <w:ind w:left="270" w:right="1711"/>
      </w:pPr>
      <w:r>
        <w:t>Editing color coding:</w:t>
      </w:r>
      <w:r w:rsidR="0008216D" w:rsidRPr="0008216D">
        <w:t xml:space="preserve">  </w:t>
      </w:r>
    </w:p>
    <w:p w:rsidR="00C73130" w:rsidRDefault="0008216D" w:rsidP="0008216D">
      <w:pPr>
        <w:ind w:left="270" w:right="1711"/>
        <w:rPr>
          <w:highlight w:val="yellow"/>
        </w:rPr>
      </w:pPr>
      <w:r w:rsidRPr="0008216D">
        <w:rPr>
          <w:highlight w:val="yellow"/>
        </w:rPr>
        <w:t xml:space="preserve">Yellow: Items </w:t>
      </w:r>
      <w:r w:rsidR="00C73130">
        <w:rPr>
          <w:highlight w:val="yellow"/>
        </w:rPr>
        <w:t>to be completed by Provost Office</w:t>
      </w:r>
    </w:p>
    <w:p w:rsidR="0008216D" w:rsidRDefault="0008216D" w:rsidP="00C73130">
      <w:pPr>
        <w:ind w:left="270" w:right="1711"/>
      </w:pPr>
      <w:r w:rsidRPr="0008216D">
        <w:rPr>
          <w:highlight w:val="lightGray"/>
        </w:rPr>
        <w:t>Gray:</w:t>
      </w:r>
      <w:r w:rsidRPr="0008216D">
        <w:rPr>
          <w:highlight w:val="lightGray"/>
          <w:shd w:val="clear" w:color="auto" w:fill="FFFFFF" w:themeFill="background1"/>
        </w:rPr>
        <w:t xml:space="preserve"> Items </w:t>
      </w:r>
      <w:r w:rsidR="00C73130">
        <w:rPr>
          <w:highlight w:val="lightGray"/>
          <w:shd w:val="clear" w:color="auto" w:fill="FFFFFF" w:themeFill="background1"/>
        </w:rPr>
        <w:t>are draft text to use/edit as appropriate.</w:t>
      </w:r>
      <w:r w:rsidR="00610FE0">
        <w:rPr>
          <w:shd w:val="clear" w:color="auto" w:fill="FFFFFF" w:themeFill="background1"/>
        </w:rPr>
        <w:t xml:space="preserve">  Please remove highlighting of gray areas once edited.</w:t>
      </w:r>
    </w:p>
    <w:p w:rsidR="0008216D" w:rsidRDefault="0008216D" w:rsidP="0008216D">
      <w:pPr>
        <w:ind w:left="270" w:right="1711"/>
      </w:pPr>
    </w:p>
    <w:p w:rsidR="0008216D" w:rsidRPr="0008216D" w:rsidRDefault="0008216D" w:rsidP="0008216D">
      <w:pPr>
        <w:ind w:left="270" w:right="1711"/>
      </w:pPr>
    </w:p>
    <w:p w:rsidR="00324C36" w:rsidRDefault="00324C36">
      <w:pPr>
        <w:pStyle w:val="BodyText"/>
        <w:spacing w:before="11"/>
        <w:rPr>
          <w:b/>
          <w:sz w:val="21"/>
        </w:rPr>
      </w:pPr>
    </w:p>
    <w:p w:rsidR="00324C36" w:rsidRDefault="00122279">
      <w:pPr>
        <w:pStyle w:val="BodyText"/>
        <w:ind w:left="100" w:right="118"/>
        <w:jc w:val="both"/>
      </w:pPr>
      <w:r>
        <w:rPr>
          <w:u w:val="single"/>
        </w:rPr>
        <w:t>THE PURPOSE OF ACADEMIC PROGRAM PLANNING</w:t>
      </w:r>
      <w:r>
        <w:t>: Planning a new academic degree program provides an opportunity for a Regent university to demonstrate need and demand as well as the university’s ability to offer a quality program that is not unnecessarily duplicative of other similar programs offered by colleges and universities in Iowa.</w:t>
      </w:r>
    </w:p>
    <w:p w:rsidR="00324C36" w:rsidRDefault="00324C36">
      <w:pPr>
        <w:pStyle w:val="BodyText"/>
      </w:pPr>
    </w:p>
    <w:p w:rsidR="00A549A4" w:rsidRPr="00A549A4" w:rsidRDefault="00122279">
      <w:pPr>
        <w:pStyle w:val="BodyText"/>
        <w:tabs>
          <w:tab w:val="left" w:pos="2345"/>
          <w:tab w:val="left" w:pos="3815"/>
          <w:tab w:val="left" w:pos="5162"/>
          <w:tab w:val="left" w:pos="10175"/>
        </w:tabs>
        <w:spacing w:line="352" w:lineRule="auto"/>
        <w:ind w:left="100" w:right="120"/>
        <w:jc w:val="both"/>
        <w:rPr>
          <w:highlight w:val="yellow"/>
        </w:rPr>
      </w:pPr>
      <w:r w:rsidRPr="00A549A4">
        <w:t>Institution:</w:t>
      </w:r>
      <w:r w:rsidRPr="00A549A4">
        <w:tab/>
      </w:r>
      <w:r w:rsidRPr="00A549A4">
        <w:rPr>
          <w:u w:val="single"/>
        </w:rPr>
        <w:tab/>
      </w:r>
      <w:r w:rsidR="00D55ACC" w:rsidRPr="00A549A4">
        <w:rPr>
          <w:u w:val="single"/>
        </w:rPr>
        <w:t>Iowa State University</w:t>
      </w:r>
      <w:r w:rsidRPr="00A549A4">
        <w:rPr>
          <w:u w:val="single"/>
        </w:rPr>
        <w:tab/>
      </w:r>
      <w:r w:rsidRPr="00A549A4">
        <w:t xml:space="preserve"> </w:t>
      </w:r>
      <w:r w:rsidRPr="00A549A4">
        <w:rPr>
          <w:highlight w:val="yellow"/>
        </w:rPr>
        <w:t>CIP Discipline</w:t>
      </w:r>
      <w:r w:rsidRPr="00A549A4">
        <w:rPr>
          <w:spacing w:val="-4"/>
          <w:highlight w:val="yellow"/>
        </w:rPr>
        <w:t xml:space="preserve"> </w:t>
      </w:r>
      <w:r w:rsidRPr="00A549A4">
        <w:rPr>
          <w:highlight w:val="yellow"/>
        </w:rPr>
        <w:t>Specialty</w:t>
      </w:r>
      <w:r w:rsidRPr="00A549A4">
        <w:rPr>
          <w:spacing w:val="-2"/>
          <w:highlight w:val="yellow"/>
        </w:rPr>
        <w:t xml:space="preserve"> </w:t>
      </w:r>
      <w:r w:rsidRPr="00A549A4">
        <w:rPr>
          <w:highlight w:val="yellow"/>
        </w:rPr>
        <w:t>Title:</w:t>
      </w:r>
      <w:r w:rsidR="00A549A4" w:rsidRPr="00A549A4">
        <w:rPr>
          <w:highlight w:val="yellow"/>
        </w:rPr>
        <w:t xml:space="preserve"> ____________________________________</w:t>
      </w:r>
    </w:p>
    <w:p w:rsidR="00A549A4" w:rsidRPr="00A549A4" w:rsidRDefault="00122279">
      <w:pPr>
        <w:pStyle w:val="BodyText"/>
        <w:tabs>
          <w:tab w:val="left" w:pos="2345"/>
          <w:tab w:val="left" w:pos="3815"/>
          <w:tab w:val="left" w:pos="5162"/>
          <w:tab w:val="left" w:pos="10175"/>
        </w:tabs>
        <w:spacing w:line="352" w:lineRule="auto"/>
        <w:ind w:left="100" w:right="120"/>
        <w:jc w:val="both"/>
        <w:rPr>
          <w:highlight w:val="yellow"/>
        </w:rPr>
      </w:pPr>
      <w:r w:rsidRPr="00A549A4">
        <w:rPr>
          <w:highlight w:val="yellow"/>
        </w:rPr>
        <w:t>CIP Discipline Specialty Number (six</w:t>
      </w:r>
      <w:r w:rsidRPr="00A549A4">
        <w:rPr>
          <w:spacing w:val="-8"/>
          <w:highlight w:val="yellow"/>
        </w:rPr>
        <w:t xml:space="preserve"> </w:t>
      </w:r>
      <w:r w:rsidRPr="00A549A4">
        <w:rPr>
          <w:highlight w:val="yellow"/>
        </w:rPr>
        <w:t>digits):</w:t>
      </w:r>
      <w:r w:rsidR="00A549A4" w:rsidRPr="00A549A4">
        <w:rPr>
          <w:highlight w:val="yellow"/>
        </w:rPr>
        <w:t>____________</w:t>
      </w:r>
    </w:p>
    <w:p w:rsidR="00324C36" w:rsidRPr="00A549A4" w:rsidRDefault="00A549A4">
      <w:pPr>
        <w:pStyle w:val="BodyText"/>
        <w:tabs>
          <w:tab w:val="left" w:pos="2345"/>
          <w:tab w:val="left" w:pos="3815"/>
          <w:tab w:val="left" w:pos="5162"/>
          <w:tab w:val="left" w:pos="10175"/>
        </w:tabs>
        <w:spacing w:line="352" w:lineRule="auto"/>
        <w:ind w:left="100" w:right="120"/>
        <w:jc w:val="both"/>
        <w:rPr>
          <w:i/>
          <w:sz w:val="20"/>
          <w:szCs w:val="20"/>
        </w:rPr>
      </w:pPr>
      <w:r w:rsidRPr="00A549A4">
        <w:rPr>
          <w:i/>
          <w:w w:val="99"/>
          <w:sz w:val="20"/>
          <w:szCs w:val="20"/>
          <w:highlight w:val="yellow"/>
        </w:rPr>
        <w:t>NOTE: If department has recommendation – please feel free to enter – otherwise, provost office will fill th</w:t>
      </w:r>
      <w:r>
        <w:rPr>
          <w:i/>
          <w:w w:val="99"/>
          <w:sz w:val="20"/>
          <w:szCs w:val="20"/>
          <w:highlight w:val="yellow"/>
        </w:rPr>
        <w:t>ese</w:t>
      </w:r>
      <w:r w:rsidRPr="00A549A4">
        <w:rPr>
          <w:i/>
          <w:w w:val="99"/>
          <w:sz w:val="20"/>
          <w:szCs w:val="20"/>
          <w:highlight w:val="yellow"/>
        </w:rPr>
        <w:t xml:space="preserve"> out</w:t>
      </w:r>
    </w:p>
    <w:p w:rsidR="00324C36" w:rsidRDefault="00122279">
      <w:pPr>
        <w:pStyle w:val="BodyText"/>
        <w:tabs>
          <w:tab w:val="left" w:pos="1540"/>
          <w:tab w:val="left" w:pos="3008"/>
          <w:tab w:val="left" w:pos="3700"/>
          <w:tab w:val="left" w:pos="4419"/>
          <w:tab w:val="left" w:pos="5643"/>
          <w:tab w:val="left" w:pos="5859"/>
          <w:tab w:val="left" w:pos="6579"/>
          <w:tab w:val="left" w:pos="7925"/>
          <w:tab w:val="left" w:pos="8739"/>
          <w:tab w:val="left" w:pos="10085"/>
        </w:tabs>
        <w:spacing w:before="4"/>
        <w:ind w:left="100"/>
      </w:pPr>
      <w:r>
        <w:t xml:space="preserve">Level: </w:t>
      </w:r>
      <w:r>
        <w:rPr>
          <w:spacing w:val="10"/>
        </w:rPr>
        <w:t xml:space="preserve"> </w:t>
      </w:r>
      <w:r>
        <w:t>B</w:t>
      </w:r>
      <w:r>
        <w:tab/>
      </w:r>
      <w:r>
        <w:rPr>
          <w:u w:val="single"/>
        </w:rPr>
        <w:t xml:space="preserve"> </w:t>
      </w:r>
      <w:r>
        <w:rPr>
          <w:u w:val="single"/>
        </w:rPr>
        <w:tab/>
      </w:r>
      <w:r>
        <w:tab/>
        <w:t>M</w:t>
      </w:r>
      <w:r>
        <w:tab/>
      </w:r>
      <w:r>
        <w:rPr>
          <w:u w:val="single"/>
        </w:rPr>
        <w:t xml:space="preserve"> </w:t>
      </w:r>
      <w:r>
        <w:rPr>
          <w:u w:val="single"/>
        </w:rPr>
        <w:tab/>
      </w:r>
      <w:r>
        <w:tab/>
        <w:t>D</w:t>
      </w:r>
      <w:r>
        <w:tab/>
      </w:r>
      <w:r>
        <w:rPr>
          <w:u w:val="single"/>
        </w:rPr>
        <w:tab/>
      </w:r>
      <w:r>
        <w:t>FP</w:t>
      </w:r>
      <w:r>
        <w:tab/>
      </w:r>
      <w:r>
        <w:rPr>
          <w:w w:val="99"/>
          <w:u w:val="single"/>
        </w:rPr>
        <w:t xml:space="preserve"> </w:t>
      </w:r>
      <w:r>
        <w:rPr>
          <w:u w:val="single"/>
        </w:rPr>
        <w:tab/>
      </w:r>
    </w:p>
    <w:p w:rsidR="00324C36" w:rsidRDefault="00122279">
      <w:pPr>
        <w:pStyle w:val="BodyText"/>
        <w:tabs>
          <w:tab w:val="left" w:pos="2980"/>
          <w:tab w:val="left" w:pos="10076"/>
          <w:tab w:val="left" w:pos="10160"/>
        </w:tabs>
        <w:spacing w:before="120" w:line="355" w:lineRule="auto"/>
        <w:ind w:left="100" w:right="137"/>
      </w:pPr>
      <w:r>
        <w:t>Title of</w:t>
      </w:r>
      <w:r>
        <w:rPr>
          <w:spacing w:val="-4"/>
        </w:rPr>
        <w:t xml:space="preserve"> </w:t>
      </w:r>
      <w:r>
        <w:t>Proposed</w:t>
      </w:r>
      <w:r>
        <w:rPr>
          <w:spacing w:val="-2"/>
        </w:rPr>
        <w:t xml:space="preserve"> </w:t>
      </w:r>
      <w:r>
        <w:t>Program:</w:t>
      </w:r>
      <w:r>
        <w:tab/>
      </w:r>
      <w:r>
        <w:rPr>
          <w:w w:val="99"/>
          <w:u w:val="single"/>
        </w:rPr>
        <w:t xml:space="preserve"> </w:t>
      </w:r>
      <w:r w:rsidR="00503378">
        <w:rPr>
          <w:w w:val="99"/>
          <w:u w:val="single"/>
        </w:rPr>
        <w:t>Masters in Teaching in History</w:t>
      </w:r>
      <w:r>
        <w:rPr>
          <w:u w:val="single"/>
        </w:rPr>
        <w:tab/>
      </w:r>
      <w:r>
        <w:t xml:space="preserve"> Degree Abbreviation (e.g., B.S., B.A., M.A.,</w:t>
      </w:r>
      <w:r>
        <w:rPr>
          <w:spacing w:val="-9"/>
        </w:rPr>
        <w:t xml:space="preserve"> </w:t>
      </w:r>
      <w:r>
        <w:t>Ph.D.):</w:t>
      </w:r>
      <w:r>
        <w:rPr>
          <w:spacing w:val="14"/>
        </w:rPr>
        <w:t xml:space="preserve"> </w:t>
      </w:r>
      <w:r>
        <w:rPr>
          <w:w w:val="99"/>
          <w:u w:val="single"/>
        </w:rPr>
        <w:t xml:space="preserve"> </w:t>
      </w:r>
      <w:r w:rsidR="00503378">
        <w:rPr>
          <w:w w:val="99"/>
          <w:u w:val="single"/>
        </w:rPr>
        <w:t>M.A.T.</w:t>
      </w:r>
      <w:r>
        <w:rPr>
          <w:u w:val="single"/>
        </w:rPr>
        <w:tab/>
      </w:r>
      <w:r>
        <w:rPr>
          <w:u w:val="single"/>
        </w:rPr>
        <w:tab/>
      </w:r>
    </w:p>
    <w:p w:rsidR="00324C36" w:rsidRPr="00A549A4" w:rsidRDefault="00122279">
      <w:pPr>
        <w:pStyle w:val="BodyText"/>
        <w:tabs>
          <w:tab w:val="left" w:pos="4420"/>
          <w:tab w:val="left" w:pos="5861"/>
          <w:tab w:val="left" w:pos="7451"/>
          <w:tab w:val="left" w:pos="8020"/>
          <w:tab w:val="left" w:pos="8741"/>
          <w:tab w:val="left" w:pos="10086"/>
        </w:tabs>
        <w:spacing w:before="1"/>
        <w:ind w:left="100"/>
        <w:rPr>
          <w:highlight w:val="yellow"/>
          <w:u w:val="single"/>
        </w:rPr>
      </w:pPr>
      <w:r w:rsidRPr="00A549A4">
        <w:rPr>
          <w:highlight w:val="yellow"/>
        </w:rPr>
        <w:t>Approximate date to</w:t>
      </w:r>
      <w:r w:rsidRPr="00A549A4">
        <w:rPr>
          <w:spacing w:val="-4"/>
          <w:highlight w:val="yellow"/>
        </w:rPr>
        <w:t xml:space="preserve"> </w:t>
      </w:r>
      <w:r w:rsidRPr="00A549A4">
        <w:rPr>
          <w:highlight w:val="yellow"/>
        </w:rPr>
        <w:t>establish</w:t>
      </w:r>
      <w:r w:rsidRPr="00A549A4">
        <w:rPr>
          <w:spacing w:val="-2"/>
          <w:highlight w:val="yellow"/>
        </w:rPr>
        <w:t xml:space="preserve"> </w:t>
      </w:r>
      <w:r w:rsidRPr="00A549A4">
        <w:rPr>
          <w:highlight w:val="yellow"/>
        </w:rPr>
        <w:t>degree:</w:t>
      </w:r>
      <w:r w:rsidRPr="00A549A4">
        <w:rPr>
          <w:highlight w:val="yellow"/>
        </w:rPr>
        <w:tab/>
        <w:t>Month</w:t>
      </w:r>
      <w:r w:rsidRPr="00A549A4">
        <w:rPr>
          <w:highlight w:val="yellow"/>
        </w:rPr>
        <w:tab/>
      </w:r>
      <w:r w:rsidRPr="00A549A4">
        <w:rPr>
          <w:highlight w:val="yellow"/>
          <w:u w:val="single"/>
        </w:rPr>
        <w:t xml:space="preserve"> </w:t>
      </w:r>
      <w:r w:rsidRPr="00A549A4">
        <w:rPr>
          <w:highlight w:val="yellow"/>
          <w:u w:val="single"/>
        </w:rPr>
        <w:tab/>
      </w:r>
      <w:r w:rsidRPr="00A549A4">
        <w:rPr>
          <w:highlight w:val="yellow"/>
        </w:rPr>
        <w:tab/>
        <w:t>Year</w:t>
      </w:r>
      <w:r w:rsidRPr="00A549A4">
        <w:rPr>
          <w:highlight w:val="yellow"/>
        </w:rPr>
        <w:tab/>
      </w:r>
      <w:r w:rsidRPr="00A549A4">
        <w:rPr>
          <w:w w:val="99"/>
          <w:highlight w:val="yellow"/>
          <w:u w:val="single"/>
        </w:rPr>
        <w:t xml:space="preserve"> </w:t>
      </w:r>
      <w:r w:rsidRPr="00A549A4">
        <w:rPr>
          <w:highlight w:val="yellow"/>
          <w:u w:val="single"/>
        </w:rPr>
        <w:tab/>
      </w:r>
    </w:p>
    <w:p w:rsidR="00A549A4" w:rsidRPr="00A549A4" w:rsidRDefault="00A549A4" w:rsidP="00A549A4">
      <w:pPr>
        <w:pStyle w:val="BodyText"/>
        <w:tabs>
          <w:tab w:val="left" w:pos="2345"/>
          <w:tab w:val="left" w:pos="3815"/>
          <w:tab w:val="left" w:pos="5162"/>
          <w:tab w:val="left" w:pos="10175"/>
        </w:tabs>
        <w:spacing w:line="352" w:lineRule="auto"/>
        <w:ind w:left="100" w:right="120"/>
        <w:jc w:val="both"/>
        <w:rPr>
          <w:i/>
          <w:sz w:val="20"/>
          <w:szCs w:val="20"/>
        </w:rPr>
      </w:pPr>
      <w:r w:rsidRPr="00A549A4">
        <w:rPr>
          <w:i/>
          <w:w w:val="99"/>
          <w:sz w:val="20"/>
          <w:szCs w:val="20"/>
          <w:highlight w:val="yellow"/>
        </w:rPr>
        <w:t xml:space="preserve">NOTE: If department has recommendation – please feel free to enter – otherwise, provost office will fill these out based on </w:t>
      </w:r>
      <w:r w:rsidR="003C6570">
        <w:rPr>
          <w:i/>
          <w:w w:val="99"/>
          <w:sz w:val="20"/>
          <w:szCs w:val="20"/>
          <w:highlight w:val="yellow"/>
        </w:rPr>
        <w:t>anticipated meeting date when Board would approve the program.</w:t>
      </w:r>
    </w:p>
    <w:p w:rsidR="00A549A4" w:rsidRDefault="00A549A4">
      <w:pPr>
        <w:pStyle w:val="BodyText"/>
        <w:tabs>
          <w:tab w:val="left" w:pos="4420"/>
          <w:tab w:val="left" w:pos="5861"/>
          <w:tab w:val="left" w:pos="7451"/>
          <w:tab w:val="left" w:pos="8020"/>
          <w:tab w:val="left" w:pos="8741"/>
          <w:tab w:val="left" w:pos="10086"/>
        </w:tabs>
        <w:spacing w:before="1"/>
        <w:ind w:left="100"/>
      </w:pPr>
    </w:p>
    <w:p w:rsidR="00C73130" w:rsidRDefault="00122279">
      <w:pPr>
        <w:pStyle w:val="BodyText"/>
        <w:tabs>
          <w:tab w:val="left" w:pos="5896"/>
          <w:tab w:val="left" w:pos="10178"/>
        </w:tabs>
        <w:spacing w:before="120" w:line="355" w:lineRule="auto"/>
        <w:ind w:left="100" w:right="119"/>
      </w:pPr>
      <w:r>
        <w:t>Contact person: (name, telephone,</w:t>
      </w:r>
      <w:r>
        <w:rPr>
          <w:spacing w:val="-8"/>
        </w:rPr>
        <w:t xml:space="preserve"> </w:t>
      </w:r>
      <w:r>
        <w:t>and</w:t>
      </w:r>
      <w:r>
        <w:rPr>
          <w:spacing w:val="-2"/>
        </w:rPr>
        <w:t xml:space="preserve"> </w:t>
      </w:r>
      <w:r>
        <w:t>e-mail)</w:t>
      </w:r>
      <w:r>
        <w:rPr>
          <w:w w:val="99"/>
          <w:u w:val="single"/>
        </w:rPr>
        <w:t xml:space="preserve"> </w:t>
      </w:r>
      <w:r w:rsidR="00503378">
        <w:rPr>
          <w:w w:val="99"/>
          <w:u w:val="single"/>
        </w:rPr>
        <w:t>Amy Rutenberg, 515-294-4634, arutenbe@iastate.edu</w:t>
      </w:r>
      <w:r>
        <w:rPr>
          <w:u w:val="single"/>
        </w:rPr>
        <w:tab/>
      </w:r>
      <w:r>
        <w:t xml:space="preserve"> </w:t>
      </w:r>
    </w:p>
    <w:p w:rsidR="00324C36" w:rsidRDefault="00122279">
      <w:pPr>
        <w:pStyle w:val="BodyText"/>
        <w:tabs>
          <w:tab w:val="left" w:pos="5896"/>
          <w:tab w:val="left" w:pos="10178"/>
        </w:tabs>
        <w:spacing w:before="120" w:line="355" w:lineRule="auto"/>
        <w:ind w:left="100" w:right="119"/>
      </w:pPr>
      <w:r>
        <w:t>College that will administer new</w:t>
      </w:r>
      <w:r>
        <w:rPr>
          <w:spacing w:val="-9"/>
        </w:rPr>
        <w:t xml:space="preserve"> </w:t>
      </w:r>
      <w:r>
        <w:t>program:</w:t>
      </w:r>
      <w:r>
        <w:tab/>
      </w:r>
      <w:r>
        <w:rPr>
          <w:w w:val="99"/>
          <w:u w:val="single"/>
        </w:rPr>
        <w:t xml:space="preserve"> </w:t>
      </w:r>
      <w:r w:rsidR="00503378">
        <w:rPr>
          <w:w w:val="99"/>
          <w:u w:val="single"/>
        </w:rPr>
        <w:t>Graduate College</w:t>
      </w:r>
      <w:r>
        <w:rPr>
          <w:u w:val="single"/>
        </w:rPr>
        <w:tab/>
      </w:r>
    </w:p>
    <w:p w:rsidR="00324C36" w:rsidRDefault="00122279">
      <w:pPr>
        <w:pStyle w:val="BodyText"/>
        <w:tabs>
          <w:tab w:val="left" w:pos="7968"/>
        </w:tabs>
        <w:spacing w:before="135"/>
        <w:ind w:left="100" w:right="121"/>
      </w:pPr>
      <w:r>
        <w:t>Please</w:t>
      </w:r>
      <w:r>
        <w:rPr>
          <w:spacing w:val="42"/>
        </w:rPr>
        <w:t xml:space="preserve"> </w:t>
      </w:r>
      <w:r>
        <w:t>provide</w:t>
      </w:r>
      <w:r>
        <w:rPr>
          <w:spacing w:val="42"/>
        </w:rPr>
        <w:t xml:space="preserve"> </w:t>
      </w:r>
      <w:r>
        <w:t>the</w:t>
      </w:r>
      <w:r>
        <w:rPr>
          <w:spacing w:val="41"/>
        </w:rPr>
        <w:t xml:space="preserve"> </w:t>
      </w:r>
      <w:r>
        <w:t>following</w:t>
      </w:r>
      <w:r>
        <w:rPr>
          <w:spacing w:val="42"/>
        </w:rPr>
        <w:t xml:space="preserve"> </w:t>
      </w:r>
      <w:r>
        <w:t>information</w:t>
      </w:r>
      <w:r>
        <w:rPr>
          <w:spacing w:val="42"/>
        </w:rPr>
        <w:t xml:space="preserve"> </w:t>
      </w:r>
      <w:r>
        <w:t>(use</w:t>
      </w:r>
      <w:r>
        <w:rPr>
          <w:spacing w:val="40"/>
        </w:rPr>
        <w:t xml:space="preserve"> </w:t>
      </w:r>
      <w:r>
        <w:t>additional</w:t>
      </w:r>
      <w:r>
        <w:rPr>
          <w:spacing w:val="42"/>
        </w:rPr>
        <w:t xml:space="preserve"> </w:t>
      </w:r>
      <w:r>
        <w:t>pages</w:t>
      </w:r>
      <w:r>
        <w:rPr>
          <w:spacing w:val="42"/>
        </w:rPr>
        <w:t xml:space="preserve"> </w:t>
      </w:r>
      <w:r>
        <w:t>as</w:t>
      </w:r>
      <w:r>
        <w:rPr>
          <w:spacing w:val="42"/>
        </w:rPr>
        <w:t xml:space="preserve"> </w:t>
      </w:r>
      <w:r>
        <w:t>needed).</w:t>
      </w:r>
      <w:r>
        <w:tab/>
        <w:t>Do not</w:t>
      </w:r>
      <w:r>
        <w:rPr>
          <w:spacing w:val="22"/>
        </w:rPr>
        <w:t xml:space="preserve"> </w:t>
      </w:r>
      <w:r>
        <w:t>use</w:t>
      </w:r>
      <w:r>
        <w:rPr>
          <w:spacing w:val="41"/>
        </w:rPr>
        <w:t xml:space="preserve"> </w:t>
      </w:r>
      <w:r>
        <w:t>acronyms</w:t>
      </w:r>
      <w:r>
        <w:rPr>
          <w:w w:val="99"/>
        </w:rPr>
        <w:t xml:space="preserve"> </w:t>
      </w:r>
      <w:r>
        <w:t>without defining</w:t>
      </w:r>
      <w:r>
        <w:rPr>
          <w:spacing w:val="-4"/>
        </w:rPr>
        <w:t xml:space="preserve"> </w:t>
      </w:r>
      <w:r>
        <w:t>them.</w:t>
      </w:r>
    </w:p>
    <w:p w:rsidR="00324C36" w:rsidRDefault="00324C36">
      <w:pPr>
        <w:pStyle w:val="BodyText"/>
        <w:spacing w:before="10"/>
        <w:rPr>
          <w:sz w:val="21"/>
        </w:rPr>
      </w:pPr>
    </w:p>
    <w:p w:rsidR="00324C36" w:rsidRDefault="00122279">
      <w:pPr>
        <w:pStyle w:val="ListParagraph"/>
        <w:numPr>
          <w:ilvl w:val="0"/>
          <w:numId w:val="1"/>
        </w:numPr>
        <w:tabs>
          <w:tab w:val="left" w:pos="819"/>
          <w:tab w:val="left" w:pos="821"/>
        </w:tabs>
        <w:ind w:hanging="840"/>
        <w:jc w:val="left"/>
      </w:pPr>
      <w:r>
        <w:t>Describe the proposed new degree program, including the</w:t>
      </w:r>
      <w:r>
        <w:rPr>
          <w:spacing w:val="-16"/>
        </w:rPr>
        <w:t xml:space="preserve"> </w:t>
      </w:r>
      <w:r>
        <w:t>following:</w:t>
      </w:r>
    </w:p>
    <w:p w:rsidR="00324C36" w:rsidRDefault="00122279">
      <w:pPr>
        <w:pStyle w:val="ListParagraph"/>
        <w:numPr>
          <w:ilvl w:val="1"/>
          <w:numId w:val="1"/>
        </w:numPr>
        <w:tabs>
          <w:tab w:val="left" w:pos="1541"/>
        </w:tabs>
        <w:spacing w:before="120"/>
        <w:ind w:right="116" w:hanging="720"/>
      </w:pPr>
      <w:r>
        <w:lastRenderedPageBreak/>
        <w:t>A brief description of the program. If this is currently being offered as a track, provide justification for a standalone</w:t>
      </w:r>
      <w:r>
        <w:rPr>
          <w:spacing w:val="-8"/>
        </w:rPr>
        <w:t xml:space="preserve"> </w:t>
      </w:r>
      <w:r>
        <w:t>program.</w:t>
      </w:r>
    </w:p>
    <w:p w:rsidR="00324C36" w:rsidRDefault="00122279">
      <w:pPr>
        <w:pStyle w:val="ListParagraph"/>
        <w:numPr>
          <w:ilvl w:val="1"/>
          <w:numId w:val="1"/>
        </w:numPr>
        <w:tabs>
          <w:tab w:val="left" w:pos="1539"/>
          <w:tab w:val="left" w:pos="1541"/>
        </w:tabs>
        <w:spacing w:before="120"/>
        <w:ind w:hanging="720"/>
      </w:pPr>
      <w:r>
        <w:t>A statement of academic</w:t>
      </w:r>
      <w:r>
        <w:rPr>
          <w:spacing w:val="-7"/>
        </w:rPr>
        <w:t xml:space="preserve"> </w:t>
      </w:r>
      <w:r>
        <w:t>objectives;</w:t>
      </w:r>
    </w:p>
    <w:p w:rsidR="00324C36" w:rsidRDefault="00122279">
      <w:pPr>
        <w:pStyle w:val="ListParagraph"/>
        <w:numPr>
          <w:ilvl w:val="1"/>
          <w:numId w:val="1"/>
        </w:numPr>
        <w:tabs>
          <w:tab w:val="left" w:pos="1539"/>
          <w:tab w:val="left" w:pos="1540"/>
        </w:tabs>
        <w:spacing w:before="118"/>
        <w:ind w:left="1539" w:hanging="719"/>
      </w:pPr>
      <w:r>
        <w:t>What the need for the program is and how the need for the program was</w:t>
      </w:r>
      <w:r>
        <w:rPr>
          <w:spacing w:val="-15"/>
        </w:rPr>
        <w:t xml:space="preserve"> </w:t>
      </w:r>
      <w:r>
        <w:t>determined;</w:t>
      </w:r>
    </w:p>
    <w:p w:rsidR="00324C36" w:rsidRDefault="00122279">
      <w:pPr>
        <w:pStyle w:val="ListParagraph"/>
        <w:numPr>
          <w:ilvl w:val="1"/>
          <w:numId w:val="1"/>
        </w:numPr>
        <w:tabs>
          <w:tab w:val="left" w:pos="1541"/>
        </w:tabs>
        <w:spacing w:before="119"/>
        <w:ind w:right="119" w:hanging="720"/>
      </w:pPr>
      <w:r>
        <w:t>The relationship of the proposed new program to the institutional mission and how the program fits into the institution’s and college’s strategic</w:t>
      </w:r>
      <w:r>
        <w:rPr>
          <w:spacing w:val="-16"/>
        </w:rPr>
        <w:t xml:space="preserve"> </w:t>
      </w:r>
      <w:r>
        <w:t>plan;</w:t>
      </w:r>
    </w:p>
    <w:p w:rsidR="00324C36" w:rsidRDefault="00122279">
      <w:pPr>
        <w:pStyle w:val="ListParagraph"/>
        <w:numPr>
          <w:ilvl w:val="1"/>
          <w:numId w:val="1"/>
        </w:numPr>
        <w:tabs>
          <w:tab w:val="left" w:pos="1541"/>
        </w:tabs>
        <w:spacing w:before="119"/>
        <w:ind w:right="120" w:hanging="720"/>
      </w:pPr>
      <w:r>
        <w:t>The relationship of the proposed new program to other existing programs at the institution; describe how the proposed program will enhance other programs at the university.  Will the proposed program duplicate existing programs at the</w:t>
      </w:r>
      <w:r>
        <w:rPr>
          <w:spacing w:val="-20"/>
        </w:rPr>
        <w:t xml:space="preserve"> </w:t>
      </w:r>
      <w:r>
        <w:t>university?</w:t>
      </w:r>
    </w:p>
    <w:p w:rsidR="00324C36" w:rsidRPr="00A549A4" w:rsidRDefault="00122279">
      <w:pPr>
        <w:pStyle w:val="ListParagraph"/>
        <w:numPr>
          <w:ilvl w:val="1"/>
          <w:numId w:val="1"/>
        </w:numPr>
        <w:tabs>
          <w:tab w:val="left" w:pos="1541"/>
        </w:tabs>
        <w:spacing w:before="118"/>
        <w:ind w:right="119" w:hanging="720"/>
      </w:pPr>
      <w:r w:rsidRPr="00A549A4">
        <w:t>The relationship of the proposed new program to existing programs at other colleges and universities in Iowa, including how the proposed program is different or has a different emphasis than the existing</w:t>
      </w:r>
      <w:r w:rsidRPr="00A549A4">
        <w:rPr>
          <w:spacing w:val="-11"/>
        </w:rPr>
        <w:t xml:space="preserve"> </w:t>
      </w:r>
      <w:r w:rsidRPr="00A549A4">
        <w:t>programs.</w:t>
      </w:r>
    </w:p>
    <w:p w:rsidR="00324C36" w:rsidRDefault="00122279">
      <w:pPr>
        <w:pStyle w:val="ListParagraph"/>
        <w:numPr>
          <w:ilvl w:val="1"/>
          <w:numId w:val="1"/>
        </w:numPr>
        <w:tabs>
          <w:tab w:val="left" w:pos="1540"/>
        </w:tabs>
        <w:spacing w:before="120"/>
        <w:ind w:right="119" w:hanging="720"/>
      </w:pPr>
      <w:r>
        <w:t>Special features or conditions that make the institution a desirable, unique, or appropriate place to initiate such a degree</w:t>
      </w:r>
      <w:r>
        <w:rPr>
          <w:spacing w:val="-13"/>
        </w:rPr>
        <w:t xml:space="preserve"> </w:t>
      </w:r>
      <w:r>
        <w:t>program.</w:t>
      </w:r>
    </w:p>
    <w:p w:rsidR="00324C36" w:rsidRPr="00A549A4" w:rsidRDefault="00122279">
      <w:pPr>
        <w:pStyle w:val="ListParagraph"/>
        <w:numPr>
          <w:ilvl w:val="1"/>
          <w:numId w:val="1"/>
        </w:numPr>
        <w:tabs>
          <w:tab w:val="left" w:pos="1540"/>
        </w:tabs>
        <w:spacing w:before="119"/>
        <w:ind w:right="122" w:hanging="720"/>
      </w:pPr>
      <w:r w:rsidRPr="00A549A4">
        <w:t>Are the university’s personnel, facilities, and equipment adequate to establish and maintain a high quality</w:t>
      </w:r>
      <w:r w:rsidRPr="00A549A4">
        <w:rPr>
          <w:spacing w:val="-8"/>
        </w:rPr>
        <w:t xml:space="preserve"> </w:t>
      </w:r>
      <w:r w:rsidRPr="00A549A4">
        <w:t>program?</w:t>
      </w:r>
    </w:p>
    <w:p w:rsidR="00324C36" w:rsidRDefault="00122279">
      <w:pPr>
        <w:pStyle w:val="ListParagraph"/>
        <w:numPr>
          <w:ilvl w:val="1"/>
          <w:numId w:val="1"/>
        </w:numPr>
        <w:tabs>
          <w:tab w:val="left" w:pos="1539"/>
          <w:tab w:val="left" w:pos="1540"/>
        </w:tabs>
        <w:spacing w:before="120"/>
        <w:ind w:left="1539" w:hanging="719"/>
      </w:pPr>
      <w:r>
        <w:t>How does student demand for the proposed program justify its</w:t>
      </w:r>
      <w:r>
        <w:rPr>
          <w:spacing w:val="-15"/>
        </w:rPr>
        <w:t xml:space="preserve"> </w:t>
      </w:r>
      <w:r>
        <w:t>development?</w:t>
      </w:r>
    </w:p>
    <w:p w:rsidR="00026692" w:rsidRDefault="00026692" w:rsidP="00026692">
      <w:pPr>
        <w:tabs>
          <w:tab w:val="left" w:pos="1539"/>
          <w:tab w:val="left" w:pos="1540"/>
        </w:tabs>
        <w:spacing w:before="120"/>
        <w:rPr>
          <w:b/>
        </w:rPr>
      </w:pPr>
      <w:r>
        <w:rPr>
          <w:b/>
        </w:rPr>
        <w:t>Answer (1a-i.)</w:t>
      </w: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The Department of History at Iowa State University proposes the creation of a Masters of Arts in Teaching (M.A.T.) in History degree program.  This program would provide graduate level work in history as well as all of the prerequisites required by the state of Iowa for individuals to be recommended for licensure to teach history and other social studies subjects at the secondary level.</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This program is necessary because it meets a demonstrated need.  By statute, the state of Iowa requires the completion of an approved teacher preparation program for all individuals wishing to teach in accredited public, private, and charter schools.  Students who complete undergraduate degrees that do not include a teacher preparation program face difficulties when they decide that they would like to teach in a PK-12 setting.  They need to return to school to complete a state-approved educator preparation program before they can be recommended for licensure.</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The proposed M.A.T. in History program would institutionalize and improve ISU’s current method of helping post-baccalaureate students complete an educator preparation program and obtain licensure in history and the social sciences.  Currently, the Department of History and the School of Education (SOE) offer a post-baccalaureate teacher preparation program on an </w:t>
      </w:r>
      <w:r w:rsidRPr="00AE2C7C">
        <w:rPr>
          <w:rFonts w:ascii="Times New Roman" w:hAnsi="Times New Roman" w:cs="Times New Roman"/>
          <w:i/>
          <w:sz w:val="24"/>
          <w:szCs w:val="24"/>
        </w:rPr>
        <w:t>ad hoc</w:t>
      </w:r>
      <w:r w:rsidRPr="00AE2C7C">
        <w:rPr>
          <w:rFonts w:ascii="Times New Roman" w:hAnsi="Times New Roman" w:cs="Times New Roman"/>
          <w:sz w:val="24"/>
          <w:szCs w:val="24"/>
        </w:rPr>
        <w:t xml:space="preserve"> basis.  Students who have already completed a B.A. or B.S. in any area of the social sciences (including history, political science, psychology, sociology, anthropology, geography, or economics) can enroll in the courses they need to be recommended for licensure without officially entering a unified program.  Despite having already earned a bachelor’s degree, these students are classified as undergraduates in the history department.  Moreover, given the amount of required coursework, classroom observation, and student teaching experience, these students typically a</w:t>
      </w:r>
      <w:r w:rsidR="00315E78">
        <w:rPr>
          <w:rFonts w:ascii="Times New Roman" w:hAnsi="Times New Roman" w:cs="Times New Roman"/>
          <w:sz w:val="24"/>
          <w:szCs w:val="24"/>
        </w:rPr>
        <w:t xml:space="preserve">ttend Iowa State full-time for </w:t>
      </w:r>
      <w:bookmarkStart w:id="0" w:name="_GoBack"/>
      <w:bookmarkEnd w:id="0"/>
      <w:r w:rsidRPr="00AE2C7C">
        <w:rPr>
          <w:rFonts w:ascii="Times New Roman" w:hAnsi="Times New Roman" w:cs="Times New Roman"/>
          <w:sz w:val="24"/>
          <w:szCs w:val="24"/>
        </w:rPr>
        <w:t xml:space="preserve">two </w:t>
      </w:r>
      <w:r w:rsidRPr="00AE2C7C">
        <w:rPr>
          <w:rFonts w:ascii="Times New Roman" w:hAnsi="Times New Roman" w:cs="Times New Roman"/>
          <w:sz w:val="24"/>
          <w:szCs w:val="24"/>
        </w:rPr>
        <w:lastRenderedPageBreak/>
        <w:t xml:space="preserve">additional years in order to meet requirements, but do not earn an additional degree.  </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Each year, Jeff Bremer and Amy Rutenberg, the History Education Program Coordinators, and Heidi Dollinger, the Director of Educator Preparation in SOE, field a number of requests for information from students looking to complete a teacher preparation program in order to be recommended for licensure.  However, the current </w:t>
      </w:r>
      <w:r w:rsidRPr="00AE2C7C">
        <w:rPr>
          <w:rFonts w:ascii="Times New Roman" w:hAnsi="Times New Roman" w:cs="Times New Roman"/>
          <w:i/>
          <w:sz w:val="24"/>
          <w:szCs w:val="24"/>
        </w:rPr>
        <w:t>ad hoc</w:t>
      </w:r>
      <w:r w:rsidRPr="00AE2C7C">
        <w:rPr>
          <w:rFonts w:ascii="Times New Roman" w:hAnsi="Times New Roman" w:cs="Times New Roman"/>
          <w:sz w:val="24"/>
          <w:szCs w:val="24"/>
        </w:rPr>
        <w:t xml:space="preserve"> post-baccalaureate arrangement does not suit most, and, on average, only a few choose to attend ISU.  Between January 2016 and August 2018, we received at least 28 requests for information; 5 students actually enrolled.  Another 2 are scheduled to begin the program during the 2018-19 academic year.</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We propose the addition of this M.A.T. program in the Department of History in order to meet the needs of students.  The proposed program would streamline the process of completing a teacher education program and offer the incentive of a Master’s degree.  We believe that the additional credential will make it easier for students to decide to come to Iowa State and make it easier for them to find jobs once they graduate. The proposed program will also allow students who may wish to teach community college to earn a Master’s Degree in History and learn valuable pedagogical tools.</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We propose to structure the program around two assumptions.  First, students would need to complete all of the requirements outlined by the state of Iowa and Iowa State University in order to be recommended for licensure.  These include a core set of education courses, practicum experiences, and student teaching.  Secondary teachers of the social studies also must earn endorsements in the subject areas they will teach.  Possibilities include American History, World History, American Government, Psychology, Geography, Sociology, Anthropology, and Economics.  By statute, endorsements are earned after students either complete 24 credits in the individual subject area or by taking a total of 30 credits in the social sciences, with a minimum of 15 in the chosen area of endorsement.  Students eligible for the proposed program will have completed a bachelor’s degree in a social science.  Therefore, all will have met the 30-credit threshold and likely will already be able to endorse in at least one subject.  In order to be marketable, however, potential teachers must obtain endorsements in multiple subjects; American and World History are the most useful when seeking employment.  The proposed program will require all students to graduate with at least two endorsements, at least one of which must be in history.</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The second assumption around which the program will be based, therefore, is that a social studies teacher with a master’s degree should have deep knowledge of the historical discipline and of historical content.  In order to achieve this goal, the proposed program will require students to take five graduate level history courses, including one dedicated to the process of historical research.  Students will also take a capstone Methods course and complete a creative component in lieu of a thesis that will connect historical content and pedagogy, for a total of 22 credits in the historical discipline.  These requirements make the Department of History an appropriate home for this program.</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The proposed program is a good fit for Iowa State, as it meets a regional and professional need.  While we do not envision this program as being very large – perhaps only two to five students per </w:t>
      </w:r>
      <w:r w:rsidRPr="00AE2C7C">
        <w:rPr>
          <w:rFonts w:ascii="Times New Roman" w:hAnsi="Times New Roman" w:cs="Times New Roman"/>
          <w:sz w:val="24"/>
          <w:szCs w:val="24"/>
        </w:rPr>
        <w:lastRenderedPageBreak/>
        <w:t xml:space="preserve">year – the volume of requests for such a program that Iowa State faculty receives annually indicates demand.  Moreover, many of the individuals seeking such a program, because of family and other reasons, do not have the luxury of moving in order to receive the schooling that would allow them to begin a teaching career.  Virtually all of those who call and email Jeff Bremer, Amy Rutenberg, and Heidi Doellinger live in central Iowa.   Within the vicinity of Iowa State, Drake University and Simpson College both offer M.A.T. programs that include a secondary social studies option.  Morningside College in Sioux City has a teacher intern program that is similar to our current </w:t>
      </w:r>
      <w:r w:rsidRPr="00AE2C7C">
        <w:rPr>
          <w:rFonts w:ascii="Times New Roman" w:hAnsi="Times New Roman" w:cs="Times New Roman"/>
          <w:i/>
          <w:sz w:val="24"/>
          <w:szCs w:val="24"/>
        </w:rPr>
        <w:t>ad hoc</w:t>
      </w:r>
      <w:r w:rsidRPr="00AE2C7C">
        <w:rPr>
          <w:rFonts w:ascii="Times New Roman" w:hAnsi="Times New Roman" w:cs="Times New Roman"/>
          <w:sz w:val="24"/>
          <w:szCs w:val="24"/>
        </w:rPr>
        <w:t xml:space="preserve"> set up.  None of these includes graduate-level history content courses.</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Within the Board of Regents system, the University of Northern Iowa offers a post-baccalaureate program for secondary social studies licensure that is similar to the one currently offered at Iowa State.  At the University of Iowa, the College of Education offers an M.A. in Social Studies Education that leads to licensure, however, we do not believe that the proposed M.A.T. in History at Iowa State will conflict the University of Iowa’s program.  The geographic limitations of individuals seeking this type of program make it difficult for those living in the vicinity of Iowa City to attend classes in Ames and vice versa for those living in central Iowa.  As the enclosed letter of support from Dr. Gregory </w:t>
      </w:r>
      <w:proofErr w:type="spellStart"/>
      <w:r w:rsidRPr="00AE2C7C">
        <w:rPr>
          <w:rFonts w:ascii="Times New Roman" w:hAnsi="Times New Roman" w:cs="Times New Roman"/>
          <w:sz w:val="24"/>
          <w:szCs w:val="24"/>
        </w:rPr>
        <w:t>Hamot</w:t>
      </w:r>
      <w:proofErr w:type="spellEnd"/>
      <w:r w:rsidRPr="00AE2C7C">
        <w:rPr>
          <w:rFonts w:ascii="Times New Roman" w:hAnsi="Times New Roman" w:cs="Times New Roman"/>
          <w:sz w:val="24"/>
          <w:szCs w:val="24"/>
        </w:rPr>
        <w:t xml:space="preserve">, Professor of Social Studies Education at the University of Iowa and Coordinator of </w:t>
      </w:r>
      <w:proofErr w:type="spellStart"/>
      <w:r w:rsidRPr="00AE2C7C">
        <w:rPr>
          <w:rFonts w:ascii="Times New Roman" w:hAnsi="Times New Roman" w:cs="Times New Roman"/>
          <w:sz w:val="24"/>
          <w:szCs w:val="24"/>
        </w:rPr>
        <w:t>UIowa’s</w:t>
      </w:r>
      <w:proofErr w:type="spellEnd"/>
      <w:r w:rsidRPr="00AE2C7C">
        <w:rPr>
          <w:rFonts w:ascii="Times New Roman" w:hAnsi="Times New Roman" w:cs="Times New Roman"/>
          <w:sz w:val="24"/>
          <w:szCs w:val="24"/>
        </w:rPr>
        <w:t xml:space="preserve"> M.A. in Social Studies Education, indicates, the University of Iowa rarely, if ever, enrolls alumni of Iowa State in their program. </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Further, the proposed program would complement existing Master’s level programs already offered at Iowa State.  The Department of History offers an M.A. in History.  Students in the proposed M.A.T. program would take their graduate-level history courses along with students enrolled in the M.A. program. Moreover, the SOE currently offers an M.A.T. in Science Education for students with bachelor’s degrees in scientific subjects and an M.Ed. in Math Education for students with bachelor’s degrees in mathematics.  As a result, most of the courses required by Iowa State University, as an accredited teacher preparation program, are already offered at the graduate level at Iowa State.  These include Studies in the Foundations of Education in the United States (HPC 504), Using Technology in Learning and Teaching (EDUC 505), Principles of Secondary Education (EDUC 526), Educational Psychology in the Secondary Classroom (EDUC 529), Teaching Students with Exceptionalities (SPED 501), and Student Teaching (EDUC 517).  </w:t>
      </w:r>
    </w:p>
    <w:p w:rsidR="00026692" w:rsidRPr="00AE2C7C" w:rsidRDefault="00026692" w:rsidP="00026692">
      <w:pPr>
        <w:contextualSpacing/>
        <w:rPr>
          <w:rFonts w:ascii="Times New Roman" w:hAnsi="Times New Roman" w:cs="Times New Roman"/>
          <w:sz w:val="24"/>
          <w:szCs w:val="24"/>
        </w:rPr>
      </w:pPr>
    </w:p>
    <w:p w:rsidR="00234CE1"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 xml:space="preserve">The only courses that would have to be created would be a graduate level Methods in Teaching History/Social Sciences and a graduate level History of Iowa course, which we will require in order to prepare students for the new Iowa CORE standards in social studies.  The Methods course, EDUC/HIST 598 would dual enroll with its undergraduate version (EDUC/HIST 498).  </w:t>
      </w:r>
    </w:p>
    <w:p w:rsidR="00234CE1" w:rsidRDefault="00234CE1" w:rsidP="00026692">
      <w:pPr>
        <w:contextualSpacing/>
        <w:rPr>
          <w:rFonts w:ascii="Times New Roman" w:hAnsi="Times New Roman" w:cs="Times New Roman"/>
          <w:sz w:val="24"/>
          <w:szCs w:val="24"/>
        </w:rPr>
      </w:pPr>
    </w:p>
    <w:p w:rsidR="00026692" w:rsidRPr="00AE2C7C" w:rsidRDefault="00234CE1" w:rsidP="00026692">
      <w:pPr>
        <w:contextualSpacing/>
        <w:rPr>
          <w:rFonts w:ascii="Times New Roman" w:hAnsi="Times New Roman" w:cs="Times New Roman"/>
          <w:sz w:val="24"/>
          <w:szCs w:val="24"/>
        </w:rPr>
      </w:pPr>
      <w:r>
        <w:rPr>
          <w:rFonts w:ascii="Times New Roman" w:hAnsi="Times New Roman" w:cs="Times New Roman"/>
          <w:sz w:val="24"/>
          <w:szCs w:val="24"/>
        </w:rPr>
        <w:t>Students will also take one HIST 590: Special Topics course, which will be taught as the History of Iowa.  We have chosen not to create a new course designator for this independent study because of the small size of this program and the expectation that only 1-2 students would ever need to take it in a given semester.</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lastRenderedPageBreak/>
        <w:t xml:space="preserve">As an example, here is a sample course of study.  New courses are bolded.  All others already exist at Iowa State.  </w:t>
      </w:r>
    </w:p>
    <w:p w:rsidR="00026692" w:rsidRPr="00AE2C7C" w:rsidRDefault="00026692" w:rsidP="00026692">
      <w:pPr>
        <w:contextualSpacing/>
        <w:rPr>
          <w:rFonts w:ascii="Times New Roman" w:hAnsi="Times New Roman" w:cs="Times New Roman"/>
          <w:b/>
          <w:sz w:val="24"/>
          <w:szCs w:val="24"/>
          <w:u w:val="single"/>
        </w:rPr>
      </w:pPr>
    </w:p>
    <w:p w:rsidR="00026692" w:rsidRPr="00AE2C7C" w:rsidRDefault="00026692" w:rsidP="00026692">
      <w:pPr>
        <w:contextualSpacing/>
        <w:rPr>
          <w:rFonts w:ascii="Times New Roman" w:hAnsi="Times New Roman" w:cs="Times New Roman"/>
          <w:b/>
          <w:sz w:val="24"/>
          <w:szCs w:val="24"/>
          <w:u w:val="single"/>
        </w:rPr>
      </w:pPr>
      <w:r w:rsidRPr="00AE2C7C">
        <w:rPr>
          <w:rFonts w:ascii="Times New Roman" w:hAnsi="Times New Roman" w:cs="Times New Roman"/>
          <w:b/>
          <w:sz w:val="24"/>
          <w:szCs w:val="24"/>
          <w:u w:val="single"/>
        </w:rPr>
        <w:t>Summer I – 10 credits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HPC 504 – Studies in the Foundations of Education in the United States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526 – Principles of Secondary Education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u w:val="single"/>
        </w:rPr>
      </w:pPr>
      <w:r w:rsidRPr="00AE2C7C">
        <w:rPr>
          <w:rFonts w:ascii="Times New Roman" w:hAnsi="Times New Roman" w:cs="Times New Roman"/>
          <w:sz w:val="24"/>
          <w:szCs w:val="24"/>
        </w:rPr>
        <w:t>EDUC 506 – Social Justice Education and Teaching: Advanced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590 – Supervised Field Experience (12.5 hours, 1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u w:val="single"/>
        </w:rPr>
      </w:pPr>
    </w:p>
    <w:p w:rsidR="00026692" w:rsidRPr="00AE2C7C" w:rsidRDefault="00026692" w:rsidP="00026692">
      <w:pPr>
        <w:contextualSpacing/>
        <w:rPr>
          <w:rFonts w:ascii="Times New Roman" w:hAnsi="Times New Roman" w:cs="Times New Roman"/>
          <w:b/>
          <w:sz w:val="24"/>
          <w:szCs w:val="24"/>
          <w:u w:val="single"/>
        </w:rPr>
      </w:pPr>
      <w:r w:rsidRPr="00AE2C7C">
        <w:rPr>
          <w:rFonts w:ascii="Times New Roman" w:hAnsi="Times New Roman" w:cs="Times New Roman"/>
          <w:b/>
          <w:sz w:val="24"/>
          <w:szCs w:val="24"/>
          <w:u w:val="single"/>
        </w:rPr>
        <w:t xml:space="preserve">Fall I – 12 credits </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HIST 5xx – Readings Seminar (3 cr.)</w:t>
      </w:r>
      <w:r w:rsidRPr="00AE2C7C">
        <w:rPr>
          <w:rStyle w:val="FootnoteReference"/>
          <w:rFonts w:ascii="Times New Roman" w:hAnsi="Times New Roman" w:cs="Times New Roman"/>
          <w:sz w:val="24"/>
          <w:szCs w:val="24"/>
        </w:rPr>
        <w:footnoteReference w:id="1"/>
      </w:r>
      <w:r w:rsidRPr="00AE2C7C">
        <w:rPr>
          <w:rFonts w:ascii="Times New Roman" w:hAnsi="Times New Roman" w:cs="Times New Roman"/>
          <w:sz w:val="24"/>
          <w:szCs w:val="24"/>
        </w:rPr>
        <w:t xml:space="preserve"> </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HIST 5xx – Readings Seminar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Course in Endorsement Area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Course in Endorsement area (3 cr.)</w:t>
      </w:r>
    </w:p>
    <w:p w:rsidR="00026692" w:rsidRPr="00AE2C7C" w:rsidRDefault="00026692" w:rsidP="00026692">
      <w:pPr>
        <w:contextualSpacing/>
        <w:rPr>
          <w:rFonts w:ascii="Times New Roman" w:hAnsi="Times New Roman" w:cs="Times New Roman"/>
          <w:b/>
          <w:sz w:val="24"/>
          <w:szCs w:val="24"/>
          <w:u w:val="single"/>
        </w:rPr>
      </w:pPr>
      <w:r w:rsidRPr="00AE2C7C">
        <w:rPr>
          <w:rFonts w:ascii="Times New Roman" w:hAnsi="Times New Roman" w:cs="Times New Roman"/>
          <w:b/>
          <w:sz w:val="24"/>
          <w:szCs w:val="24"/>
          <w:u w:val="single"/>
        </w:rPr>
        <w:t>Spring I – 12 credits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HIST 5xx – Readings Seminar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HIST 59x – Research Seminar (3 cr.)</w:t>
      </w:r>
      <w:r w:rsidRPr="00AE2C7C">
        <w:rPr>
          <w:rStyle w:val="FootnoteReference"/>
          <w:rFonts w:ascii="Times New Roman" w:hAnsi="Times New Roman" w:cs="Times New Roman"/>
          <w:sz w:val="24"/>
          <w:szCs w:val="24"/>
        </w:rPr>
        <w:footnoteReference w:id="2"/>
      </w:r>
    </w:p>
    <w:p w:rsidR="00026692" w:rsidRPr="00234CE1"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234CE1">
        <w:rPr>
          <w:rFonts w:ascii="Times New Roman" w:hAnsi="Times New Roman" w:cs="Times New Roman"/>
          <w:sz w:val="24"/>
          <w:szCs w:val="24"/>
        </w:rPr>
        <w:t>HIST 5</w:t>
      </w:r>
      <w:r w:rsidR="00234CE1">
        <w:rPr>
          <w:rFonts w:ascii="Times New Roman" w:hAnsi="Times New Roman" w:cs="Times New Roman"/>
          <w:sz w:val="24"/>
          <w:szCs w:val="24"/>
        </w:rPr>
        <w:t>9</w:t>
      </w:r>
      <w:r w:rsidRPr="00234CE1">
        <w:rPr>
          <w:rFonts w:ascii="Times New Roman" w:hAnsi="Times New Roman" w:cs="Times New Roman"/>
          <w:sz w:val="24"/>
          <w:szCs w:val="24"/>
        </w:rPr>
        <w:t xml:space="preserve">0 – </w:t>
      </w:r>
      <w:r w:rsidR="00234CE1">
        <w:rPr>
          <w:rFonts w:ascii="Times New Roman" w:hAnsi="Times New Roman" w:cs="Times New Roman"/>
          <w:sz w:val="24"/>
          <w:szCs w:val="24"/>
        </w:rPr>
        <w:t>Special Topics</w:t>
      </w:r>
      <w:r w:rsidRPr="00234CE1">
        <w:rPr>
          <w:rFonts w:ascii="Times New Roman" w:hAnsi="Times New Roman" w:cs="Times New Roman"/>
          <w:sz w:val="24"/>
          <w:szCs w:val="24"/>
        </w:rPr>
        <w:t xml:space="preserve"> (3 cr.)</w:t>
      </w:r>
      <w:r w:rsidR="00234CE1">
        <w:rPr>
          <w:rFonts w:ascii="Times New Roman" w:hAnsi="Times New Roman" w:cs="Times New Roman"/>
          <w:sz w:val="24"/>
          <w:szCs w:val="24"/>
        </w:rPr>
        <w:t xml:space="preserve"> (Taught as the History of Iowa)</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529 – Educational Psychology in the Secondary Classroom (3 cr.)</w:t>
      </w:r>
    </w:p>
    <w:p w:rsidR="00026692" w:rsidRPr="00AE2C7C" w:rsidRDefault="00026692" w:rsidP="00026692">
      <w:pPr>
        <w:contextualSpacing/>
        <w:rPr>
          <w:rFonts w:ascii="Times New Roman" w:hAnsi="Times New Roman" w:cs="Times New Roman"/>
          <w:sz w:val="24"/>
          <w:szCs w:val="24"/>
          <w:u w:val="single"/>
        </w:rPr>
      </w:pPr>
      <w:r w:rsidRPr="00AE2C7C">
        <w:rPr>
          <w:rFonts w:ascii="Times New Roman" w:hAnsi="Times New Roman" w:cs="Times New Roman"/>
          <w:b/>
          <w:sz w:val="24"/>
          <w:szCs w:val="24"/>
          <w:u w:val="single"/>
        </w:rPr>
        <w:t>Summer II – 6 credits + any needed courses in endorsement areas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505 – Using Technology in Learning and Teaching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SPED 501 – Teaching Students with Exceptionalities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Course(s) in Endorsement area, if needed</w:t>
      </w: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b/>
          <w:sz w:val="24"/>
          <w:szCs w:val="24"/>
          <w:u w:val="single"/>
        </w:rPr>
        <w:lastRenderedPageBreak/>
        <w:t>Fall II – 11 credits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b/>
          <w:sz w:val="24"/>
          <w:szCs w:val="24"/>
        </w:rPr>
      </w:pPr>
      <w:r w:rsidRPr="00AE2C7C">
        <w:rPr>
          <w:rFonts w:ascii="Times New Roman" w:hAnsi="Times New Roman" w:cs="Times New Roman"/>
          <w:b/>
          <w:sz w:val="24"/>
          <w:szCs w:val="24"/>
        </w:rPr>
        <w:t>EDUC/HIST 598 – Methods in Teaching History/Social Sciences (3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EDUC 580 – Supervised Field Experience (96 Hours, 4 cr.)</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sz w:val="24"/>
          <w:szCs w:val="24"/>
        </w:rPr>
      </w:pPr>
      <w:r w:rsidRPr="00AE2C7C">
        <w:rPr>
          <w:rFonts w:ascii="Times New Roman" w:hAnsi="Times New Roman" w:cs="Times New Roman"/>
          <w:sz w:val="24"/>
          <w:szCs w:val="24"/>
        </w:rPr>
        <w:t>HIST 599 – Creative Component (4 cr.)</w:t>
      </w:r>
    </w:p>
    <w:p w:rsidR="00026692" w:rsidRPr="00AE2C7C" w:rsidRDefault="00026692" w:rsidP="00026692">
      <w:pPr>
        <w:contextualSpacing/>
        <w:rPr>
          <w:rFonts w:ascii="Times New Roman" w:hAnsi="Times New Roman" w:cs="Times New Roman"/>
          <w:b/>
          <w:sz w:val="24"/>
          <w:szCs w:val="24"/>
          <w:u w:val="single"/>
        </w:rPr>
      </w:pPr>
      <w:r w:rsidRPr="00AE2C7C">
        <w:rPr>
          <w:rFonts w:ascii="Times New Roman" w:hAnsi="Times New Roman" w:cs="Times New Roman"/>
          <w:b/>
          <w:sz w:val="24"/>
          <w:szCs w:val="24"/>
          <w:u w:val="single"/>
        </w:rPr>
        <w:t>Spring II – 16 credits</w:t>
      </w:r>
    </w:p>
    <w:p w:rsidR="00026692" w:rsidRPr="00AE2C7C" w:rsidRDefault="00026692" w:rsidP="00026692">
      <w:pPr>
        <w:pStyle w:val="ListParagraph"/>
        <w:widowControl/>
        <w:numPr>
          <w:ilvl w:val="0"/>
          <w:numId w:val="4"/>
        </w:numPr>
        <w:autoSpaceDE/>
        <w:autoSpaceDN/>
        <w:spacing w:before="100" w:beforeAutospacing="1" w:after="100" w:afterAutospacing="1"/>
        <w:contextualSpacing/>
        <w:jc w:val="left"/>
        <w:rPr>
          <w:rFonts w:ascii="Times New Roman" w:hAnsi="Times New Roman" w:cs="Times New Roman"/>
          <w:b/>
          <w:sz w:val="24"/>
          <w:szCs w:val="24"/>
          <w:u w:val="single"/>
        </w:rPr>
      </w:pPr>
      <w:r w:rsidRPr="00AE2C7C">
        <w:rPr>
          <w:rFonts w:ascii="Times New Roman" w:hAnsi="Times New Roman" w:cs="Times New Roman"/>
          <w:sz w:val="24"/>
          <w:szCs w:val="24"/>
        </w:rPr>
        <w:t>EDUC 517 – Student Teaching (16 cr.)</w:t>
      </w:r>
    </w:p>
    <w:p w:rsidR="00ED6852" w:rsidRPr="00AE2C7C" w:rsidRDefault="00ED6852" w:rsidP="00ED6852">
      <w:pPr>
        <w:widowControl/>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 xml:space="preserve">This program will </w:t>
      </w:r>
      <w:r w:rsidR="00AE2C7C" w:rsidRPr="00AE2C7C">
        <w:rPr>
          <w:rFonts w:ascii="Times New Roman" w:hAnsi="Times New Roman" w:cs="Times New Roman"/>
          <w:sz w:val="24"/>
          <w:szCs w:val="24"/>
        </w:rPr>
        <w:t xml:space="preserve">require that students have undergraduate majors in one of the </w:t>
      </w:r>
      <w:r w:rsidR="004B04B0">
        <w:rPr>
          <w:rFonts w:ascii="Times New Roman" w:hAnsi="Times New Roman" w:cs="Times New Roman"/>
          <w:sz w:val="24"/>
          <w:szCs w:val="24"/>
        </w:rPr>
        <w:t xml:space="preserve">approved </w:t>
      </w:r>
      <w:r w:rsidR="00AE2C7C" w:rsidRPr="00AE2C7C">
        <w:rPr>
          <w:rFonts w:ascii="Times New Roman" w:hAnsi="Times New Roman" w:cs="Times New Roman"/>
          <w:sz w:val="24"/>
          <w:szCs w:val="24"/>
        </w:rPr>
        <w:t>social s</w:t>
      </w:r>
      <w:r w:rsidR="004B04B0">
        <w:rPr>
          <w:rFonts w:ascii="Times New Roman" w:hAnsi="Times New Roman" w:cs="Times New Roman"/>
          <w:sz w:val="24"/>
          <w:szCs w:val="24"/>
        </w:rPr>
        <w:t>ciences</w:t>
      </w:r>
      <w:r w:rsidR="00AE2C7C" w:rsidRPr="00AE2C7C">
        <w:rPr>
          <w:rFonts w:ascii="Times New Roman" w:hAnsi="Times New Roman" w:cs="Times New Roman"/>
          <w:sz w:val="24"/>
          <w:szCs w:val="24"/>
        </w:rPr>
        <w:t xml:space="preserve"> </w:t>
      </w:r>
      <w:r w:rsidR="004B04B0">
        <w:rPr>
          <w:rFonts w:ascii="Times New Roman" w:hAnsi="Times New Roman" w:cs="Times New Roman"/>
          <w:sz w:val="24"/>
          <w:szCs w:val="24"/>
        </w:rPr>
        <w:t>(History, Political Science, etc.)</w:t>
      </w:r>
      <w:r w:rsidR="00AE2C7C" w:rsidRPr="00AE2C7C">
        <w:rPr>
          <w:rFonts w:ascii="Times New Roman" w:hAnsi="Times New Roman" w:cs="Times New Roman"/>
          <w:sz w:val="24"/>
          <w:szCs w:val="24"/>
        </w:rPr>
        <w:t xml:space="preserve">.  It will also </w:t>
      </w:r>
      <w:r w:rsidRPr="00AE2C7C">
        <w:rPr>
          <w:rFonts w:ascii="Times New Roman" w:hAnsi="Times New Roman" w:cs="Times New Roman"/>
          <w:sz w:val="24"/>
          <w:szCs w:val="24"/>
        </w:rPr>
        <w:t>have admissions requirements similar to those already in place for Iowa State’s M.A. in History.  These include:</w:t>
      </w:r>
    </w:p>
    <w:p w:rsidR="00AE2C7C"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21 semester credits or equivalent in history OR the approval of the Department</w:t>
      </w:r>
    </w:p>
    <w:p w:rsidR="00ED6852"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The Graduate Record Examination (GRE).  A specialized History GRE is not required</w:t>
      </w:r>
    </w:p>
    <w:p w:rsidR="00AE2C7C"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TOEFL: For international students, a TOEFL Paper (PBT) score of 600, TOEFL Internet (</w:t>
      </w:r>
      <w:proofErr w:type="spellStart"/>
      <w:r w:rsidRPr="00AE2C7C">
        <w:rPr>
          <w:rFonts w:ascii="Times New Roman" w:hAnsi="Times New Roman" w:cs="Times New Roman"/>
          <w:sz w:val="24"/>
          <w:szCs w:val="24"/>
        </w:rPr>
        <w:t>iBT</w:t>
      </w:r>
      <w:proofErr w:type="spellEnd"/>
      <w:r w:rsidRPr="00AE2C7C">
        <w:rPr>
          <w:rFonts w:ascii="Times New Roman" w:hAnsi="Times New Roman" w:cs="Times New Roman"/>
          <w:sz w:val="24"/>
          <w:szCs w:val="24"/>
        </w:rPr>
        <w:t xml:space="preserve"> score of 100), or IELTS score of 7.0 is required for admission.</w:t>
      </w:r>
    </w:p>
    <w:p w:rsidR="00AE2C7C"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Writing Sample: A minimum sample of 8-10 pages of students’ best academic work</w:t>
      </w:r>
    </w:p>
    <w:p w:rsidR="00AE2C7C" w:rsidRPr="00AE2C7C" w:rsidRDefault="00AE2C7C" w:rsidP="00AE2C7C">
      <w:pPr>
        <w:pStyle w:val="ListParagraph"/>
        <w:widowControl/>
        <w:numPr>
          <w:ilvl w:val="0"/>
          <w:numId w:val="4"/>
        </w:numPr>
        <w:autoSpaceDE/>
        <w:autoSpaceDN/>
        <w:spacing w:before="100" w:beforeAutospacing="1" w:after="100" w:afterAutospacing="1"/>
        <w:contextualSpacing/>
        <w:rPr>
          <w:rFonts w:ascii="Times New Roman" w:hAnsi="Times New Roman" w:cs="Times New Roman"/>
          <w:sz w:val="24"/>
          <w:szCs w:val="24"/>
        </w:rPr>
      </w:pPr>
      <w:r w:rsidRPr="00AE2C7C">
        <w:rPr>
          <w:rFonts w:ascii="Times New Roman" w:hAnsi="Times New Roman" w:cs="Times New Roman"/>
          <w:sz w:val="24"/>
          <w:szCs w:val="24"/>
        </w:rPr>
        <w:t>Three letters of Recommendation</w:t>
      </w: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Finally, the creation of the proposed program will directly address the university’s strategic plan and land-grant mission.  In the most basic sense, this program will allow the university to “grow the impact and scope” of one of its graduate programs, but more importantly, educating quality teachers who will take their expertise into Iowa’s communities will improve educational outcomes for Iowans.</w:t>
      </w:r>
    </w:p>
    <w:p w:rsidR="00026692" w:rsidRPr="00AE2C7C" w:rsidRDefault="00026692" w:rsidP="00026692">
      <w:pPr>
        <w:contextualSpacing/>
        <w:rPr>
          <w:rFonts w:ascii="Times New Roman" w:hAnsi="Times New Roman" w:cs="Times New Roman"/>
          <w:sz w:val="24"/>
          <w:szCs w:val="24"/>
        </w:rPr>
      </w:pPr>
    </w:p>
    <w:p w:rsidR="00026692" w:rsidRPr="00AE2C7C" w:rsidRDefault="00026692" w:rsidP="00026692">
      <w:pPr>
        <w:contextualSpacing/>
        <w:rPr>
          <w:rFonts w:ascii="Times New Roman" w:hAnsi="Times New Roman" w:cs="Times New Roman"/>
          <w:sz w:val="24"/>
          <w:szCs w:val="24"/>
        </w:rPr>
      </w:pPr>
      <w:r w:rsidRPr="00AE2C7C">
        <w:rPr>
          <w:rFonts w:ascii="Times New Roman" w:hAnsi="Times New Roman" w:cs="Times New Roman"/>
          <w:sz w:val="24"/>
          <w:szCs w:val="24"/>
        </w:rPr>
        <w:t>In short, the proposed program will be small, but it will require virtually no additional monetary or staffing resources from Iowa State. It will provide a valuable service with the potential for high impact outcomes for individuals living in central Iowa, both those wishing to teach social studies at the secondary level and those who will learn from well-prepared teachers.</w:t>
      </w:r>
    </w:p>
    <w:p w:rsidR="00026692" w:rsidRPr="00026692" w:rsidRDefault="00026692" w:rsidP="00026692">
      <w:pPr>
        <w:tabs>
          <w:tab w:val="left" w:pos="1539"/>
          <w:tab w:val="left" w:pos="1540"/>
        </w:tabs>
        <w:spacing w:before="120"/>
        <w:rPr>
          <w:b/>
        </w:rPr>
      </w:pPr>
    </w:p>
    <w:p w:rsidR="00026692" w:rsidRDefault="00026692" w:rsidP="00026692">
      <w:pPr>
        <w:tabs>
          <w:tab w:val="left" w:pos="1539"/>
          <w:tab w:val="left" w:pos="1540"/>
        </w:tabs>
        <w:spacing w:before="120"/>
      </w:pPr>
    </w:p>
    <w:p w:rsidR="00697803" w:rsidRDefault="00697803" w:rsidP="00697803">
      <w:pPr>
        <w:tabs>
          <w:tab w:val="left" w:pos="1539"/>
          <w:tab w:val="left" w:pos="1540"/>
        </w:tabs>
        <w:spacing w:before="120"/>
        <w:ind w:left="180"/>
      </w:pPr>
    </w:p>
    <w:p w:rsidR="00324C36" w:rsidRDefault="00122279">
      <w:pPr>
        <w:pStyle w:val="ListParagraph"/>
        <w:numPr>
          <w:ilvl w:val="0"/>
          <w:numId w:val="1"/>
        </w:numPr>
        <w:tabs>
          <w:tab w:val="left" w:pos="941"/>
        </w:tabs>
        <w:spacing w:before="77"/>
        <w:ind w:right="297" w:hanging="720"/>
        <w:jc w:val="both"/>
      </w:pPr>
      <w:r>
        <w:t>Describe the state and/or national workforce need and/or demand for graduates of the proposed program currently and in the foreseeable future (provide documentation about the current sources of data used to estimate need and</w:t>
      </w:r>
      <w:r>
        <w:rPr>
          <w:spacing w:val="-12"/>
        </w:rPr>
        <w:t xml:space="preserve"> </w:t>
      </w:r>
      <w:r>
        <w:t>demand).</w:t>
      </w:r>
    </w:p>
    <w:p w:rsidR="00026692" w:rsidRDefault="00026692" w:rsidP="00026692">
      <w:pPr>
        <w:pStyle w:val="NormalWeb"/>
        <w:contextualSpacing/>
      </w:pPr>
      <w:r>
        <w:lastRenderedPageBreak/>
        <w:t xml:space="preserve">Exact data on need for secondary social studies teachers in the State of Iowa is difficult to pin down.  However, those data available, combined with anecdotal evidence from our current program, indicate workforce need.  </w:t>
      </w:r>
    </w:p>
    <w:p w:rsidR="00026692" w:rsidRDefault="00026692" w:rsidP="00026692">
      <w:pPr>
        <w:pStyle w:val="NormalWeb"/>
        <w:contextualSpacing/>
      </w:pPr>
    </w:p>
    <w:p w:rsidR="00026692" w:rsidRDefault="00026692" w:rsidP="00026692">
      <w:pPr>
        <w:pStyle w:val="NormalWeb"/>
        <w:contextualSpacing/>
      </w:pPr>
      <w:r>
        <w:t>According to the U.S. Bureau of Labor Statistics, the number of available middle and high school teaching positions is expected to grow nationally by approximately eight percent between 2016 and 2026 (</w:t>
      </w:r>
      <w:hyperlink r:id="rId7" w:history="1">
        <w:r w:rsidRPr="001B18A4">
          <w:rPr>
            <w:rStyle w:val="Hyperlink"/>
          </w:rPr>
          <w:t>https://www.bls.gov/ooh/education-training-and-library/high-school-teachers.htm</w:t>
        </w:r>
      </w:hyperlink>
      <w:r>
        <w:rPr>
          <w:rStyle w:val="Hyperlink"/>
        </w:rPr>
        <w:t xml:space="preserve">; </w:t>
      </w:r>
      <w:r w:rsidRPr="00AB36BD">
        <w:rPr>
          <w:rStyle w:val="Hyperlink"/>
        </w:rPr>
        <w:t>https://www.bls.gov/ooh/education-training-and-library/middle-school-teachers.htm#tab-6</w:t>
      </w:r>
      <w:r>
        <w:t>).  Growth in Iowa is projected to be close to the national average at 7.3 to 7.4 percent during the same years (</w:t>
      </w:r>
      <w:hyperlink r:id="rId8" w:history="1">
        <w:r w:rsidRPr="001B18A4">
          <w:rPr>
            <w:rStyle w:val="Hyperlink"/>
          </w:rPr>
          <w:t>http://www.projectionscentral.com/Projections/LongTerm</w:t>
        </w:r>
      </w:hyperlink>
      <w:r>
        <w:t xml:space="preserve">).  </w:t>
      </w:r>
    </w:p>
    <w:p w:rsidR="00026692" w:rsidRDefault="00026692" w:rsidP="00026692">
      <w:pPr>
        <w:pStyle w:val="NormalWeb"/>
        <w:contextualSpacing/>
      </w:pPr>
    </w:p>
    <w:p w:rsidR="00234CE1" w:rsidRDefault="00026692" w:rsidP="00026692">
      <w:pPr>
        <w:pStyle w:val="NormalWeb"/>
        <w:contextualSpacing/>
      </w:pPr>
      <w:r>
        <w:t xml:space="preserve">The available data has not been disaggregated to show growth trajectories for secondary social studies teachers, specifically, however, our current program’s placement rate indicates that our graduates do well at finding jobs upon graduation.  During the 2017-2018 academic year, we graduated 21 students.  Of these, one opted to pursue a Master’s Degree in History and 20 were offered teaching placements for the 2018-2019 academic year.  </w:t>
      </w:r>
    </w:p>
    <w:p w:rsidR="00234CE1" w:rsidRDefault="00234CE1" w:rsidP="00026692">
      <w:pPr>
        <w:pStyle w:val="NormalWeb"/>
        <w:contextualSpacing/>
      </w:pPr>
    </w:p>
    <w:p w:rsidR="00026692" w:rsidRPr="008517D2" w:rsidRDefault="00890C92" w:rsidP="00026692">
      <w:pPr>
        <w:pStyle w:val="NormalWeb"/>
        <w:contextualSpacing/>
      </w:pPr>
      <w:r>
        <w:t>Longitudinal</w:t>
      </w:r>
      <w:r w:rsidR="00234CE1">
        <w:t xml:space="preserve"> d</w:t>
      </w:r>
      <w:r>
        <w:t xml:space="preserve">ata is </w:t>
      </w:r>
      <w:r w:rsidR="00390B65">
        <w:t>harder to come by</w:t>
      </w:r>
      <w:r>
        <w:t xml:space="preserve">.  Of the </w:t>
      </w:r>
      <w:r w:rsidR="00390B65">
        <w:t xml:space="preserve">71 students who graduated from the undergraduate program between the 2014-2015 and 2017-2018 academic years, at least 40 accepted full-time teaching positions and 3 accepted substitute teaching positions within 6 months of graduation. At least 5 chose different careers.  Career Services did not receive responses from the remaining 23 graduates.  </w:t>
      </w:r>
      <w:r w:rsidR="00234CE1">
        <w:t xml:space="preserve">Additionally, because some students graduate in December and the hiring season for teachers generally runs from March to August, it is reasonable that some December graduates would not yet have found teaching jobs at the time they completed their surveys.  It is probable, therefore, that some of those students were fully employed as teachers by the start of the academic year following their graduation.  </w:t>
      </w:r>
    </w:p>
    <w:p w:rsidR="00026692" w:rsidRDefault="00026692" w:rsidP="00026692">
      <w:pPr>
        <w:tabs>
          <w:tab w:val="left" w:pos="941"/>
        </w:tabs>
        <w:spacing w:before="77"/>
        <w:ind w:right="297"/>
        <w:jc w:val="both"/>
      </w:pPr>
    </w:p>
    <w:p w:rsidR="00324C36" w:rsidRDefault="00324C36">
      <w:pPr>
        <w:pStyle w:val="BodyText"/>
        <w:spacing w:before="10"/>
        <w:rPr>
          <w:sz w:val="21"/>
        </w:rPr>
      </w:pPr>
    </w:p>
    <w:p w:rsidR="00324C36" w:rsidRPr="00A549A4" w:rsidRDefault="00122279">
      <w:pPr>
        <w:pStyle w:val="ListParagraph"/>
        <w:numPr>
          <w:ilvl w:val="0"/>
          <w:numId w:val="1"/>
        </w:numPr>
        <w:tabs>
          <w:tab w:val="left" w:pos="941"/>
        </w:tabs>
        <w:ind w:right="297" w:hanging="720"/>
        <w:jc w:val="both"/>
      </w:pPr>
      <w:r w:rsidRPr="00A549A4">
        <w:t>List all other public and private institutions of higher education in Iowa currently operating programs similar to the proposed new degree program. (For comparison purposes, use a broad definitional framework, e.g., such identification should not be limited to programs with the same title, the same degree designation, having the same curriculum emphasis, or purporting to meet exactly the same needs as the proposed</w:t>
      </w:r>
      <w:r w:rsidRPr="00A549A4">
        <w:rPr>
          <w:spacing w:val="-12"/>
        </w:rPr>
        <w:t xml:space="preserve"> </w:t>
      </w:r>
      <w:r w:rsidRPr="00A549A4">
        <w:t>program.)</w:t>
      </w:r>
    </w:p>
    <w:p w:rsidR="00A549A4" w:rsidRPr="00A549A4" w:rsidRDefault="00A549A4" w:rsidP="00A549A4">
      <w:pPr>
        <w:pStyle w:val="ListParagraph"/>
      </w:pPr>
    </w:p>
    <w:p w:rsidR="00324C36" w:rsidRDefault="00122279">
      <w:pPr>
        <w:pStyle w:val="BodyText"/>
        <w:spacing w:before="119"/>
        <w:ind w:left="940" w:right="354"/>
      </w:pPr>
      <w:r>
        <w:t>If the same or similar program exists at another public or private institution of higher education in Iowa, respond to the following</w:t>
      </w:r>
      <w:r>
        <w:rPr>
          <w:spacing w:val="-11"/>
        </w:rPr>
        <w:t xml:space="preserve"> </w:t>
      </w:r>
      <w:r>
        <w:t>questions:</w:t>
      </w:r>
    </w:p>
    <w:p w:rsidR="00324C36" w:rsidRDefault="00122279">
      <w:pPr>
        <w:pStyle w:val="ListParagraph"/>
        <w:numPr>
          <w:ilvl w:val="1"/>
          <w:numId w:val="1"/>
        </w:numPr>
        <w:tabs>
          <w:tab w:val="left" w:pos="1661"/>
        </w:tabs>
        <w:spacing w:before="120"/>
        <w:ind w:left="1660" w:right="299" w:hanging="720"/>
      </w:pPr>
      <w:r>
        <w:t>Could the other institution reasonably accommodate the need for the new program through expansion?  Describe collaboration efforts with other</w:t>
      </w:r>
      <w:r>
        <w:rPr>
          <w:spacing w:val="-20"/>
        </w:rPr>
        <w:t xml:space="preserve"> </w:t>
      </w:r>
      <w:r>
        <w:t>institutions.</w:t>
      </w:r>
    </w:p>
    <w:p w:rsidR="00324C36" w:rsidRDefault="00122279">
      <w:pPr>
        <w:pStyle w:val="ListParagraph"/>
        <w:numPr>
          <w:ilvl w:val="1"/>
          <w:numId w:val="1"/>
        </w:numPr>
        <w:tabs>
          <w:tab w:val="left" w:pos="1661"/>
        </w:tabs>
        <w:spacing w:before="120"/>
        <w:ind w:left="1660" w:right="296" w:hanging="720"/>
      </w:pPr>
      <w:r>
        <w:t>With what representatives of these programs has there been consultation in developing the program proposal? Provide a summary of the response of each institution consulted.</w:t>
      </w:r>
    </w:p>
    <w:p w:rsidR="00324C36" w:rsidRDefault="00122279">
      <w:pPr>
        <w:pStyle w:val="ListParagraph"/>
        <w:numPr>
          <w:ilvl w:val="1"/>
          <w:numId w:val="1"/>
        </w:numPr>
        <w:tabs>
          <w:tab w:val="left" w:pos="1660"/>
        </w:tabs>
        <w:spacing w:before="120"/>
        <w:ind w:left="1660" w:right="298" w:hanging="720"/>
      </w:pPr>
      <w:r>
        <w:lastRenderedPageBreak/>
        <w:t>Has the possibility of an inter-institutional program or other cooperative effort been explored? What are the results of this study? (Consider not only the possibility of a formally established inter-institutional program, but also how special resources at other institutions might be used on a cooperative basis in implementing the proposed program solely at the requesting</w:t>
      </w:r>
      <w:r>
        <w:rPr>
          <w:spacing w:val="-8"/>
        </w:rPr>
        <w:t xml:space="preserve"> </w:t>
      </w:r>
      <w:r>
        <w:t>institution.)</w:t>
      </w:r>
    </w:p>
    <w:p w:rsidR="00324C36" w:rsidRDefault="00122279">
      <w:pPr>
        <w:pStyle w:val="ListParagraph"/>
        <w:numPr>
          <w:ilvl w:val="1"/>
          <w:numId w:val="1"/>
        </w:numPr>
        <w:tabs>
          <w:tab w:val="left" w:pos="1660"/>
        </w:tabs>
        <w:spacing w:before="120"/>
        <w:ind w:left="1660" w:right="298" w:hanging="720"/>
      </w:pPr>
      <w:r>
        <w:t>Do other colleges in Iowa offer programs similar to the proposed program at comparable quality and</w:t>
      </w:r>
      <w:r>
        <w:rPr>
          <w:spacing w:val="-4"/>
        </w:rPr>
        <w:t xml:space="preserve"> </w:t>
      </w:r>
      <w:r>
        <w:t>cost?</w:t>
      </w:r>
    </w:p>
    <w:p w:rsidR="00324C36" w:rsidRDefault="00122279">
      <w:pPr>
        <w:pStyle w:val="ListParagraph"/>
        <w:numPr>
          <w:ilvl w:val="1"/>
          <w:numId w:val="1"/>
        </w:numPr>
        <w:tabs>
          <w:tab w:val="left" w:pos="1659"/>
          <w:tab w:val="left" w:pos="1661"/>
        </w:tabs>
        <w:spacing w:before="120"/>
        <w:ind w:left="1660" w:hanging="720"/>
      </w:pPr>
      <w:r w:rsidRPr="003C6570">
        <w:t>Are letters of support included with the program</w:t>
      </w:r>
      <w:r w:rsidRPr="003C6570">
        <w:rPr>
          <w:spacing w:val="-13"/>
        </w:rPr>
        <w:t xml:space="preserve"> </w:t>
      </w:r>
      <w:r w:rsidRPr="003C6570">
        <w:t>proposal?</w:t>
      </w:r>
    </w:p>
    <w:p w:rsidR="00026692" w:rsidRDefault="00026692" w:rsidP="00026692">
      <w:pPr>
        <w:tabs>
          <w:tab w:val="left" w:pos="1659"/>
          <w:tab w:val="left" w:pos="1661"/>
        </w:tabs>
        <w:spacing w:before="120"/>
        <w:rPr>
          <w:b/>
        </w:rPr>
      </w:pPr>
      <w:r>
        <w:rPr>
          <w:b/>
        </w:rPr>
        <w:t>Answers (3a-e):</w:t>
      </w:r>
    </w:p>
    <w:p w:rsidR="00026692" w:rsidRDefault="00026692" w:rsidP="00026692">
      <w:pPr>
        <w:pStyle w:val="NormalWeb"/>
        <w:numPr>
          <w:ilvl w:val="0"/>
          <w:numId w:val="5"/>
        </w:numPr>
        <w:contextualSpacing/>
      </w:pPr>
      <w:r>
        <w:t xml:space="preserve">As stated in Question #1 above, there are MAT options in the state of Iowa, including at Drake University and Simpson College in our geographic region, though neither include graduate-level history content.     </w:t>
      </w:r>
    </w:p>
    <w:p w:rsidR="00026692" w:rsidRDefault="00026692" w:rsidP="00026692">
      <w:pPr>
        <w:pStyle w:val="NormalWeb"/>
        <w:numPr>
          <w:ilvl w:val="0"/>
          <w:numId w:val="5"/>
        </w:numPr>
        <w:contextualSpacing/>
      </w:pPr>
      <w:r>
        <w:t>Morningside College offers an intern program that is similar to our current post-baccalaureate program.  It is designed for working professionals, and it is located outside of central Iowa, the area we are targeting geographically.</w:t>
      </w:r>
    </w:p>
    <w:p w:rsidR="00026692" w:rsidRDefault="00026692" w:rsidP="00026692">
      <w:pPr>
        <w:pStyle w:val="NormalWeb"/>
        <w:numPr>
          <w:ilvl w:val="0"/>
          <w:numId w:val="5"/>
        </w:numPr>
        <w:contextualSpacing/>
      </w:pPr>
      <w:r>
        <w:t>The University of Northern Iowa also offers a post-baccalaureate program.  As explained in the enclosed letter of support from Robert F. Martin, the Chair of the History Department, UNI offers a Master’s program for practicing teachers who are already licensed but not a program for students seeking licensure.</w:t>
      </w:r>
    </w:p>
    <w:p w:rsidR="00026692" w:rsidRDefault="00026692" w:rsidP="00026692">
      <w:pPr>
        <w:pStyle w:val="NormalWeb"/>
        <w:numPr>
          <w:ilvl w:val="0"/>
          <w:numId w:val="5"/>
        </w:numPr>
        <w:contextualSpacing/>
      </w:pPr>
      <w:r>
        <w:t xml:space="preserve">The University of Iowa does have a similar Master’s Degree program.  As the enclosed letter of support from Gregory </w:t>
      </w:r>
      <w:proofErr w:type="spellStart"/>
      <w:r>
        <w:t>Hamot</w:t>
      </w:r>
      <w:proofErr w:type="spellEnd"/>
      <w:r>
        <w:t xml:space="preserve"> explains, however, it rarely, if ever, enrolls alumni of Iowa State.  Dr. </w:t>
      </w:r>
      <w:proofErr w:type="spellStart"/>
      <w:r>
        <w:t>Hamot</w:t>
      </w:r>
      <w:proofErr w:type="spellEnd"/>
      <w:r>
        <w:t xml:space="preserve"> supports the creation of a program at Iowa State as a service to students who live in proximity ISU.</w:t>
      </w:r>
    </w:p>
    <w:p w:rsidR="00026692" w:rsidRDefault="00026692" w:rsidP="00026692">
      <w:pPr>
        <w:pStyle w:val="NormalWeb"/>
        <w:numPr>
          <w:ilvl w:val="0"/>
          <w:numId w:val="5"/>
        </w:numPr>
        <w:contextualSpacing/>
      </w:pPr>
      <w:r>
        <w:t>The State of Iowa offers the Regents Alternative Pathway to Iowa Licensure (RAPIL), designed to allow practicing, but unlicensed, teachers to meet the requirements for Iowa licensure while working.  In general, this program is not appropriate for those students who contact Iowa State looking for an approved educator preparation program.</w:t>
      </w:r>
    </w:p>
    <w:p w:rsidR="00026692" w:rsidRDefault="00026692" w:rsidP="00026692">
      <w:pPr>
        <w:pStyle w:val="NormalWeb"/>
        <w:contextualSpacing/>
      </w:pPr>
      <w:r>
        <w:t>The proposed program at Iowa State would be a collaborative effort between the Department of History and the School of Education at Iowa State.  It would use resources already in place to prevent the expenditure of any new capital.  Collaboration with outside institutions would save neither money nor effort.</w:t>
      </w:r>
    </w:p>
    <w:p w:rsidR="00026692" w:rsidRDefault="00026692" w:rsidP="00026692">
      <w:pPr>
        <w:pStyle w:val="NormalWeb"/>
        <w:contextualSpacing/>
      </w:pPr>
    </w:p>
    <w:p w:rsidR="00026692" w:rsidRDefault="00026692" w:rsidP="00026692">
      <w:pPr>
        <w:pStyle w:val="NormalWeb"/>
        <w:contextualSpacing/>
      </w:pPr>
      <w:r>
        <w:t>Letters of support are included from the Deans of the appropriate colleges at the University of Iowa and the University of Northern Iowa.  Additional support letters are provided from within Iowa State University.</w:t>
      </w:r>
    </w:p>
    <w:p w:rsidR="00324C36" w:rsidRDefault="00324C36">
      <w:pPr>
        <w:pStyle w:val="BodyText"/>
        <w:spacing w:before="10"/>
        <w:rPr>
          <w:sz w:val="21"/>
        </w:rPr>
      </w:pPr>
    </w:p>
    <w:p w:rsidR="00324C36" w:rsidRDefault="00122279">
      <w:pPr>
        <w:pStyle w:val="ListParagraph"/>
        <w:numPr>
          <w:ilvl w:val="0"/>
          <w:numId w:val="1"/>
        </w:numPr>
        <w:tabs>
          <w:tab w:val="left" w:pos="941"/>
        </w:tabs>
        <w:ind w:right="298" w:hanging="720"/>
        <w:jc w:val="both"/>
      </w:pPr>
      <w:r>
        <w:t xml:space="preserve">Estimate the number of majors and non-majors students that </w:t>
      </w:r>
      <w:proofErr w:type="gramStart"/>
      <w:r>
        <w:t>are projected to be enrolled</w:t>
      </w:r>
      <w:proofErr w:type="gramEnd"/>
      <w:r>
        <w:t xml:space="preserve"> in the program during the first seven years of the</w:t>
      </w:r>
      <w:r>
        <w:rPr>
          <w:spacing w:val="-10"/>
        </w:rPr>
        <w:t xml:space="preserve"> </w:t>
      </w:r>
      <w:r>
        <w:t>program.</w:t>
      </w:r>
    </w:p>
    <w:p w:rsidR="00324C36" w:rsidRDefault="00122279">
      <w:pPr>
        <w:pStyle w:val="ListParagraph"/>
        <w:numPr>
          <w:ilvl w:val="1"/>
          <w:numId w:val="1"/>
        </w:numPr>
        <w:tabs>
          <w:tab w:val="left" w:pos="1659"/>
          <w:tab w:val="left" w:pos="1660"/>
        </w:tabs>
        <w:spacing w:before="120"/>
        <w:ind w:left="1660" w:hanging="720"/>
      </w:pPr>
      <w:r>
        <w:t>Undergraduate</w:t>
      </w:r>
    </w:p>
    <w:p w:rsidR="00026692" w:rsidRDefault="00026692" w:rsidP="00026692">
      <w:pPr>
        <w:tabs>
          <w:tab w:val="left" w:pos="1659"/>
          <w:tab w:val="left" w:pos="1660"/>
        </w:tabs>
        <w:spacing w:before="120"/>
      </w:pPr>
      <w:r w:rsidRPr="00AE2C7C">
        <w:rPr>
          <w:rFonts w:ascii="Times New Roman" w:hAnsi="Times New Roman" w:cs="Times New Roman"/>
          <w:sz w:val="24"/>
          <w:szCs w:val="24"/>
        </w:rPr>
        <w:lastRenderedPageBreak/>
        <w:t>This program will not enroll undergraduate students</w:t>
      </w:r>
      <w:r>
        <w:t>.</w:t>
      </w:r>
    </w:p>
    <w:p w:rsidR="00324C36" w:rsidRDefault="00324C36">
      <w:pPr>
        <w:pStyle w:val="BodyText"/>
        <w:rPr>
          <w:sz w:val="20"/>
        </w:rPr>
      </w:pPr>
    </w:p>
    <w:p w:rsidR="00324C36" w:rsidRDefault="00324C36">
      <w:pPr>
        <w:pStyle w:val="BodyText"/>
        <w:spacing w:before="8"/>
        <w:rPr>
          <w:sz w:val="1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236"/>
        <w:gridCol w:w="1230"/>
        <w:gridCol w:w="1229"/>
        <w:gridCol w:w="1230"/>
        <w:gridCol w:w="1229"/>
        <w:gridCol w:w="1229"/>
        <w:gridCol w:w="1301"/>
      </w:tblGrid>
      <w:tr w:rsidR="00324C36">
        <w:trPr>
          <w:trHeight w:hRule="exact" w:val="277"/>
        </w:trPr>
        <w:tc>
          <w:tcPr>
            <w:tcW w:w="1685" w:type="dxa"/>
          </w:tcPr>
          <w:p w:rsidR="00324C36" w:rsidRDefault="00122279">
            <w:pPr>
              <w:pStyle w:val="TableParagraph"/>
            </w:pPr>
            <w:r>
              <w:t>Undergraduate</w:t>
            </w:r>
          </w:p>
        </w:tc>
        <w:tc>
          <w:tcPr>
            <w:tcW w:w="1236" w:type="dxa"/>
          </w:tcPr>
          <w:p w:rsidR="00324C36" w:rsidRDefault="00122279">
            <w:pPr>
              <w:pStyle w:val="TableParagraph"/>
              <w:ind w:left="390" w:right="391"/>
              <w:jc w:val="center"/>
            </w:pPr>
            <w:proofErr w:type="spellStart"/>
            <w:r>
              <w:t>Yr</w:t>
            </w:r>
            <w:proofErr w:type="spellEnd"/>
            <w:r>
              <w:t xml:space="preserve"> 1</w:t>
            </w:r>
          </w:p>
        </w:tc>
        <w:tc>
          <w:tcPr>
            <w:tcW w:w="1230" w:type="dxa"/>
          </w:tcPr>
          <w:p w:rsidR="00324C36" w:rsidRDefault="00122279">
            <w:pPr>
              <w:pStyle w:val="TableParagraph"/>
              <w:ind w:left="387" w:right="387"/>
              <w:jc w:val="center"/>
            </w:pPr>
            <w:proofErr w:type="spellStart"/>
            <w:r>
              <w:t>Yr</w:t>
            </w:r>
            <w:proofErr w:type="spellEnd"/>
            <w:r>
              <w:t xml:space="preserve"> 2</w:t>
            </w:r>
          </w:p>
        </w:tc>
        <w:tc>
          <w:tcPr>
            <w:tcW w:w="1229" w:type="dxa"/>
          </w:tcPr>
          <w:p w:rsidR="00324C36" w:rsidRDefault="00122279">
            <w:pPr>
              <w:pStyle w:val="TableParagraph"/>
              <w:ind w:left="387" w:right="387"/>
              <w:jc w:val="center"/>
            </w:pPr>
            <w:proofErr w:type="spellStart"/>
            <w:r>
              <w:t>Yr</w:t>
            </w:r>
            <w:proofErr w:type="spellEnd"/>
            <w:r>
              <w:t xml:space="preserve"> 3</w:t>
            </w:r>
          </w:p>
        </w:tc>
        <w:tc>
          <w:tcPr>
            <w:tcW w:w="1230" w:type="dxa"/>
          </w:tcPr>
          <w:p w:rsidR="00324C36" w:rsidRDefault="00122279">
            <w:pPr>
              <w:pStyle w:val="TableParagraph"/>
              <w:ind w:left="387" w:right="388"/>
              <w:jc w:val="center"/>
            </w:pPr>
            <w:proofErr w:type="spellStart"/>
            <w:r>
              <w:t>Yr</w:t>
            </w:r>
            <w:proofErr w:type="spellEnd"/>
            <w:r>
              <w:t xml:space="preserve"> 4</w:t>
            </w:r>
          </w:p>
        </w:tc>
        <w:tc>
          <w:tcPr>
            <w:tcW w:w="1229" w:type="dxa"/>
          </w:tcPr>
          <w:p w:rsidR="00324C36" w:rsidRDefault="00122279">
            <w:pPr>
              <w:pStyle w:val="TableParagraph"/>
              <w:ind w:left="387" w:right="387"/>
              <w:jc w:val="center"/>
            </w:pPr>
            <w:proofErr w:type="spellStart"/>
            <w:r>
              <w:t>Yr</w:t>
            </w:r>
            <w:proofErr w:type="spellEnd"/>
            <w:r>
              <w:t xml:space="preserve"> 5</w:t>
            </w:r>
          </w:p>
        </w:tc>
        <w:tc>
          <w:tcPr>
            <w:tcW w:w="1229" w:type="dxa"/>
          </w:tcPr>
          <w:p w:rsidR="00324C36" w:rsidRDefault="00122279">
            <w:pPr>
              <w:pStyle w:val="TableParagraph"/>
              <w:ind w:left="387" w:right="387"/>
              <w:jc w:val="center"/>
            </w:pPr>
            <w:proofErr w:type="spellStart"/>
            <w:r>
              <w:t>Yr</w:t>
            </w:r>
            <w:proofErr w:type="spellEnd"/>
            <w:r>
              <w:t xml:space="preserve"> 6</w:t>
            </w:r>
          </w:p>
        </w:tc>
        <w:tc>
          <w:tcPr>
            <w:tcW w:w="1301" w:type="dxa"/>
          </w:tcPr>
          <w:p w:rsidR="00324C36" w:rsidRDefault="00122279">
            <w:pPr>
              <w:pStyle w:val="TableParagraph"/>
              <w:ind w:left="424" w:right="423"/>
              <w:jc w:val="center"/>
            </w:pPr>
            <w:proofErr w:type="spellStart"/>
            <w:r>
              <w:t>Yr</w:t>
            </w:r>
            <w:proofErr w:type="spellEnd"/>
            <w:r>
              <w:t xml:space="preserve"> 7</w:t>
            </w:r>
          </w:p>
        </w:tc>
      </w:tr>
      <w:tr w:rsidR="00324C36">
        <w:trPr>
          <w:trHeight w:hRule="exact" w:val="276"/>
        </w:trPr>
        <w:tc>
          <w:tcPr>
            <w:tcW w:w="1685" w:type="dxa"/>
          </w:tcPr>
          <w:p w:rsidR="00324C36" w:rsidRDefault="00122279">
            <w:pPr>
              <w:pStyle w:val="TableParagraph"/>
              <w:spacing w:line="252" w:lineRule="exact"/>
            </w:pPr>
            <w:r>
              <w:t>Majors</w:t>
            </w:r>
          </w:p>
        </w:tc>
        <w:tc>
          <w:tcPr>
            <w:tcW w:w="1236" w:type="dxa"/>
          </w:tcPr>
          <w:p w:rsidR="00324C36" w:rsidRDefault="00324C36"/>
        </w:tc>
        <w:tc>
          <w:tcPr>
            <w:tcW w:w="1230" w:type="dxa"/>
          </w:tcPr>
          <w:p w:rsidR="00324C36" w:rsidRDefault="00324C36"/>
        </w:tc>
        <w:tc>
          <w:tcPr>
            <w:tcW w:w="1229" w:type="dxa"/>
          </w:tcPr>
          <w:p w:rsidR="00324C36" w:rsidRDefault="00324C36"/>
        </w:tc>
        <w:tc>
          <w:tcPr>
            <w:tcW w:w="1230" w:type="dxa"/>
          </w:tcPr>
          <w:p w:rsidR="00324C36" w:rsidRDefault="00324C36"/>
        </w:tc>
        <w:tc>
          <w:tcPr>
            <w:tcW w:w="1229" w:type="dxa"/>
          </w:tcPr>
          <w:p w:rsidR="00324C36" w:rsidRDefault="00324C36"/>
        </w:tc>
        <w:tc>
          <w:tcPr>
            <w:tcW w:w="1229" w:type="dxa"/>
          </w:tcPr>
          <w:p w:rsidR="00324C36" w:rsidRDefault="00324C36"/>
        </w:tc>
        <w:tc>
          <w:tcPr>
            <w:tcW w:w="1301" w:type="dxa"/>
          </w:tcPr>
          <w:p w:rsidR="00324C36" w:rsidRDefault="00324C36"/>
        </w:tc>
      </w:tr>
      <w:tr w:rsidR="00324C36">
        <w:trPr>
          <w:trHeight w:hRule="exact" w:val="277"/>
        </w:trPr>
        <w:tc>
          <w:tcPr>
            <w:tcW w:w="1685" w:type="dxa"/>
          </w:tcPr>
          <w:p w:rsidR="00324C36" w:rsidRDefault="00122279">
            <w:pPr>
              <w:pStyle w:val="TableParagraph"/>
              <w:spacing w:line="252" w:lineRule="exact"/>
            </w:pPr>
            <w:r>
              <w:t>Non-Majors</w:t>
            </w:r>
          </w:p>
        </w:tc>
        <w:tc>
          <w:tcPr>
            <w:tcW w:w="1236" w:type="dxa"/>
          </w:tcPr>
          <w:p w:rsidR="00324C36" w:rsidRDefault="00324C36"/>
        </w:tc>
        <w:tc>
          <w:tcPr>
            <w:tcW w:w="1230" w:type="dxa"/>
          </w:tcPr>
          <w:p w:rsidR="00324C36" w:rsidRDefault="00324C36"/>
        </w:tc>
        <w:tc>
          <w:tcPr>
            <w:tcW w:w="1229" w:type="dxa"/>
          </w:tcPr>
          <w:p w:rsidR="00324C36" w:rsidRDefault="00324C36"/>
        </w:tc>
        <w:tc>
          <w:tcPr>
            <w:tcW w:w="1230" w:type="dxa"/>
          </w:tcPr>
          <w:p w:rsidR="00324C36" w:rsidRDefault="00324C36"/>
        </w:tc>
        <w:tc>
          <w:tcPr>
            <w:tcW w:w="1229" w:type="dxa"/>
          </w:tcPr>
          <w:p w:rsidR="00324C36" w:rsidRDefault="00324C36"/>
        </w:tc>
        <w:tc>
          <w:tcPr>
            <w:tcW w:w="1229" w:type="dxa"/>
          </w:tcPr>
          <w:p w:rsidR="00324C36" w:rsidRDefault="00324C36"/>
        </w:tc>
        <w:tc>
          <w:tcPr>
            <w:tcW w:w="1301" w:type="dxa"/>
          </w:tcPr>
          <w:p w:rsidR="00324C36" w:rsidRDefault="00324C36"/>
        </w:tc>
      </w:tr>
    </w:tbl>
    <w:p w:rsidR="00324C36" w:rsidRDefault="00122279">
      <w:pPr>
        <w:pStyle w:val="ListParagraph"/>
        <w:numPr>
          <w:ilvl w:val="1"/>
          <w:numId w:val="1"/>
        </w:numPr>
        <w:tabs>
          <w:tab w:val="left" w:pos="1659"/>
          <w:tab w:val="left" w:pos="1660"/>
        </w:tabs>
        <w:spacing w:before="117"/>
        <w:ind w:left="1659" w:hanging="719"/>
      </w:pPr>
      <w:r>
        <w:t>Graduate</w:t>
      </w:r>
    </w:p>
    <w:p w:rsidR="00324C36" w:rsidRDefault="00324C36">
      <w:pPr>
        <w:pStyle w:val="BodyText"/>
        <w:spacing w:after="1"/>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260"/>
        <w:gridCol w:w="1080"/>
        <w:gridCol w:w="1260"/>
        <w:gridCol w:w="1260"/>
        <w:gridCol w:w="1260"/>
        <w:gridCol w:w="1260"/>
        <w:gridCol w:w="1260"/>
      </w:tblGrid>
      <w:tr w:rsidR="00324C36">
        <w:trPr>
          <w:trHeight w:hRule="exact" w:val="278"/>
        </w:trPr>
        <w:tc>
          <w:tcPr>
            <w:tcW w:w="1728" w:type="dxa"/>
          </w:tcPr>
          <w:p w:rsidR="00324C36" w:rsidRDefault="00122279">
            <w:pPr>
              <w:pStyle w:val="TableParagraph"/>
              <w:spacing w:line="252" w:lineRule="exact"/>
            </w:pPr>
            <w:r>
              <w:t>Graduate</w:t>
            </w:r>
          </w:p>
        </w:tc>
        <w:tc>
          <w:tcPr>
            <w:tcW w:w="1260" w:type="dxa"/>
          </w:tcPr>
          <w:p w:rsidR="00324C36" w:rsidRDefault="00122279">
            <w:pPr>
              <w:pStyle w:val="TableParagraph"/>
              <w:spacing w:line="252" w:lineRule="exact"/>
              <w:ind w:left="402" w:right="402"/>
              <w:jc w:val="center"/>
            </w:pPr>
            <w:proofErr w:type="spellStart"/>
            <w:r>
              <w:t>Yr</w:t>
            </w:r>
            <w:proofErr w:type="spellEnd"/>
            <w:r>
              <w:t xml:space="preserve"> 1</w:t>
            </w:r>
          </w:p>
        </w:tc>
        <w:tc>
          <w:tcPr>
            <w:tcW w:w="1080" w:type="dxa"/>
          </w:tcPr>
          <w:p w:rsidR="00324C36" w:rsidRDefault="00122279">
            <w:pPr>
              <w:pStyle w:val="TableParagraph"/>
              <w:spacing w:line="252" w:lineRule="exact"/>
              <w:ind w:left="333"/>
            </w:pPr>
            <w:proofErr w:type="spellStart"/>
            <w:r>
              <w:t>Yr</w:t>
            </w:r>
            <w:proofErr w:type="spellEnd"/>
            <w:r>
              <w:t xml:space="preserve"> 2</w:t>
            </w:r>
          </w:p>
        </w:tc>
        <w:tc>
          <w:tcPr>
            <w:tcW w:w="1260" w:type="dxa"/>
          </w:tcPr>
          <w:p w:rsidR="00324C36" w:rsidRDefault="00122279">
            <w:pPr>
              <w:pStyle w:val="TableParagraph"/>
              <w:spacing w:line="252" w:lineRule="exact"/>
              <w:ind w:left="403" w:right="402"/>
              <w:jc w:val="center"/>
            </w:pPr>
            <w:proofErr w:type="spellStart"/>
            <w:r>
              <w:t>Yr</w:t>
            </w:r>
            <w:proofErr w:type="spellEnd"/>
            <w:r>
              <w:t xml:space="preserve"> 3</w:t>
            </w:r>
          </w:p>
        </w:tc>
        <w:tc>
          <w:tcPr>
            <w:tcW w:w="1260" w:type="dxa"/>
          </w:tcPr>
          <w:p w:rsidR="00324C36" w:rsidRDefault="00122279">
            <w:pPr>
              <w:pStyle w:val="TableParagraph"/>
              <w:spacing w:line="252" w:lineRule="exact"/>
              <w:ind w:left="403" w:right="402"/>
              <w:jc w:val="center"/>
            </w:pPr>
            <w:proofErr w:type="spellStart"/>
            <w:r>
              <w:t>Yr</w:t>
            </w:r>
            <w:proofErr w:type="spellEnd"/>
            <w:r>
              <w:t xml:space="preserve"> 4</w:t>
            </w:r>
          </w:p>
        </w:tc>
        <w:tc>
          <w:tcPr>
            <w:tcW w:w="1260" w:type="dxa"/>
          </w:tcPr>
          <w:p w:rsidR="00324C36" w:rsidRDefault="00122279">
            <w:pPr>
              <w:pStyle w:val="TableParagraph"/>
              <w:spacing w:line="252" w:lineRule="exact"/>
              <w:ind w:left="403" w:right="402"/>
              <w:jc w:val="center"/>
            </w:pPr>
            <w:proofErr w:type="spellStart"/>
            <w:r>
              <w:t>Yr</w:t>
            </w:r>
            <w:proofErr w:type="spellEnd"/>
            <w:r>
              <w:t xml:space="preserve"> 5</w:t>
            </w:r>
          </w:p>
        </w:tc>
        <w:tc>
          <w:tcPr>
            <w:tcW w:w="1260" w:type="dxa"/>
          </w:tcPr>
          <w:p w:rsidR="00324C36" w:rsidRDefault="00122279">
            <w:pPr>
              <w:pStyle w:val="TableParagraph"/>
              <w:spacing w:line="252" w:lineRule="exact"/>
              <w:ind w:left="403" w:right="401"/>
              <w:jc w:val="center"/>
            </w:pPr>
            <w:proofErr w:type="spellStart"/>
            <w:r>
              <w:t>Yr</w:t>
            </w:r>
            <w:proofErr w:type="spellEnd"/>
            <w:r>
              <w:t xml:space="preserve"> 6</w:t>
            </w:r>
          </w:p>
        </w:tc>
        <w:tc>
          <w:tcPr>
            <w:tcW w:w="1260" w:type="dxa"/>
          </w:tcPr>
          <w:p w:rsidR="00324C36" w:rsidRDefault="00122279">
            <w:pPr>
              <w:pStyle w:val="TableParagraph"/>
              <w:spacing w:line="252" w:lineRule="exact"/>
              <w:ind w:left="403" w:right="401"/>
              <w:jc w:val="center"/>
            </w:pPr>
            <w:proofErr w:type="spellStart"/>
            <w:r>
              <w:t>Yr</w:t>
            </w:r>
            <w:proofErr w:type="spellEnd"/>
            <w:r>
              <w:t xml:space="preserve"> 7</w:t>
            </w:r>
          </w:p>
        </w:tc>
      </w:tr>
      <w:tr w:rsidR="00324C36">
        <w:trPr>
          <w:trHeight w:hRule="exact" w:val="276"/>
        </w:trPr>
        <w:tc>
          <w:tcPr>
            <w:tcW w:w="1728" w:type="dxa"/>
          </w:tcPr>
          <w:p w:rsidR="00324C36" w:rsidRDefault="00122279">
            <w:pPr>
              <w:pStyle w:val="TableParagraph"/>
            </w:pPr>
            <w:r>
              <w:t>Majors</w:t>
            </w:r>
          </w:p>
        </w:tc>
        <w:tc>
          <w:tcPr>
            <w:tcW w:w="1260" w:type="dxa"/>
          </w:tcPr>
          <w:p w:rsidR="00324C36" w:rsidRDefault="00026692">
            <w:r>
              <w:t>2-5</w:t>
            </w:r>
          </w:p>
        </w:tc>
        <w:tc>
          <w:tcPr>
            <w:tcW w:w="1080" w:type="dxa"/>
          </w:tcPr>
          <w:p w:rsidR="00324C36" w:rsidRDefault="00026692">
            <w:r>
              <w:t>2-5</w:t>
            </w:r>
          </w:p>
        </w:tc>
        <w:tc>
          <w:tcPr>
            <w:tcW w:w="1260" w:type="dxa"/>
          </w:tcPr>
          <w:p w:rsidR="00324C36" w:rsidRDefault="00026692">
            <w:r>
              <w:t>2-5</w:t>
            </w:r>
          </w:p>
        </w:tc>
        <w:tc>
          <w:tcPr>
            <w:tcW w:w="1260" w:type="dxa"/>
          </w:tcPr>
          <w:p w:rsidR="00324C36" w:rsidRDefault="00026692">
            <w:r>
              <w:t>2-5</w:t>
            </w:r>
          </w:p>
        </w:tc>
        <w:tc>
          <w:tcPr>
            <w:tcW w:w="1260" w:type="dxa"/>
          </w:tcPr>
          <w:p w:rsidR="00324C36" w:rsidRDefault="00026692">
            <w:r>
              <w:t>2-5</w:t>
            </w:r>
          </w:p>
        </w:tc>
        <w:tc>
          <w:tcPr>
            <w:tcW w:w="1260" w:type="dxa"/>
          </w:tcPr>
          <w:p w:rsidR="00324C36" w:rsidRDefault="00026692">
            <w:r>
              <w:t>2-5</w:t>
            </w:r>
          </w:p>
        </w:tc>
        <w:tc>
          <w:tcPr>
            <w:tcW w:w="1260" w:type="dxa"/>
          </w:tcPr>
          <w:p w:rsidR="00324C36" w:rsidRDefault="00026692">
            <w:r>
              <w:t>2-5</w:t>
            </w:r>
          </w:p>
        </w:tc>
      </w:tr>
      <w:tr w:rsidR="00324C36">
        <w:trPr>
          <w:trHeight w:hRule="exact" w:val="276"/>
        </w:trPr>
        <w:tc>
          <w:tcPr>
            <w:tcW w:w="1728" w:type="dxa"/>
          </w:tcPr>
          <w:p w:rsidR="00324C36" w:rsidRDefault="00122279">
            <w:pPr>
              <w:pStyle w:val="TableParagraph"/>
            </w:pPr>
            <w:r>
              <w:t>Non-Majors</w:t>
            </w:r>
          </w:p>
        </w:tc>
        <w:tc>
          <w:tcPr>
            <w:tcW w:w="1260" w:type="dxa"/>
          </w:tcPr>
          <w:p w:rsidR="00324C36" w:rsidRDefault="00324C36"/>
        </w:tc>
        <w:tc>
          <w:tcPr>
            <w:tcW w:w="1080" w:type="dxa"/>
          </w:tcPr>
          <w:p w:rsidR="00324C36" w:rsidRDefault="00324C36"/>
        </w:tc>
        <w:tc>
          <w:tcPr>
            <w:tcW w:w="1260" w:type="dxa"/>
          </w:tcPr>
          <w:p w:rsidR="00324C36" w:rsidRDefault="00324C36"/>
        </w:tc>
        <w:tc>
          <w:tcPr>
            <w:tcW w:w="1260" w:type="dxa"/>
          </w:tcPr>
          <w:p w:rsidR="00324C36" w:rsidRDefault="00324C36"/>
        </w:tc>
        <w:tc>
          <w:tcPr>
            <w:tcW w:w="1260" w:type="dxa"/>
          </w:tcPr>
          <w:p w:rsidR="00324C36" w:rsidRDefault="00324C36"/>
        </w:tc>
        <w:tc>
          <w:tcPr>
            <w:tcW w:w="1260" w:type="dxa"/>
          </w:tcPr>
          <w:p w:rsidR="00324C36" w:rsidRDefault="00324C36"/>
        </w:tc>
        <w:tc>
          <w:tcPr>
            <w:tcW w:w="1260" w:type="dxa"/>
          </w:tcPr>
          <w:p w:rsidR="00324C36" w:rsidRDefault="00324C36"/>
        </w:tc>
      </w:tr>
    </w:tbl>
    <w:p w:rsidR="00324C36" w:rsidRDefault="00324C36">
      <w:pPr>
        <w:pStyle w:val="BodyText"/>
        <w:spacing w:before="2"/>
        <w:rPr>
          <w:sz w:val="32"/>
        </w:rPr>
      </w:pPr>
    </w:p>
    <w:p w:rsidR="00324C36" w:rsidRDefault="00122279">
      <w:pPr>
        <w:pStyle w:val="ListParagraph"/>
        <w:numPr>
          <w:ilvl w:val="1"/>
          <w:numId w:val="1"/>
        </w:numPr>
        <w:tabs>
          <w:tab w:val="left" w:pos="1659"/>
          <w:tab w:val="left" w:pos="1660"/>
        </w:tabs>
        <w:spacing w:before="1"/>
        <w:ind w:left="1659" w:hanging="719"/>
      </w:pPr>
      <w:r>
        <w:t>What are the anticipated sources of these</w:t>
      </w:r>
      <w:r>
        <w:rPr>
          <w:spacing w:val="-13"/>
        </w:rPr>
        <w:t xml:space="preserve"> </w:t>
      </w:r>
      <w:r>
        <w:t>students?</w:t>
      </w:r>
    </w:p>
    <w:p w:rsidR="00026692" w:rsidRPr="00471A92" w:rsidRDefault="00026692" w:rsidP="00026692">
      <w:pPr>
        <w:pStyle w:val="NormalWeb"/>
        <w:contextualSpacing/>
        <w:rPr>
          <w:b/>
        </w:rPr>
      </w:pPr>
      <w:r>
        <w:t xml:space="preserve">Students would be drawn from those individuals who already contact coordinators in the Department of History and the School of Education for information about licensure to teach secondary social studies following receipt of a Bachelor’s degree.  We usually enroll about two students per year in our post-baccalaureate program.  We expect this number to grow slightly with the availability of the additional credential.  </w:t>
      </w:r>
    </w:p>
    <w:p w:rsidR="00026692" w:rsidRDefault="00026692" w:rsidP="00026692">
      <w:pPr>
        <w:tabs>
          <w:tab w:val="left" w:pos="1659"/>
          <w:tab w:val="left" w:pos="1660"/>
        </w:tabs>
        <w:spacing w:before="1"/>
      </w:pPr>
    </w:p>
    <w:p w:rsidR="003C6570" w:rsidRDefault="00122279">
      <w:pPr>
        <w:pStyle w:val="ListParagraph"/>
        <w:numPr>
          <w:ilvl w:val="0"/>
          <w:numId w:val="1"/>
        </w:numPr>
        <w:tabs>
          <w:tab w:val="left" w:pos="940"/>
        </w:tabs>
        <w:spacing w:before="120"/>
        <w:ind w:right="299" w:hanging="720"/>
        <w:jc w:val="both"/>
      </w:pPr>
      <w:r w:rsidRPr="003C6570">
        <w:t xml:space="preserve">If there are plans to offer the program away from the campus, briefly describe these plans, including potential sites and possible methods of delivery instruction. Will off-campus delivery require additional </w:t>
      </w:r>
      <w:r w:rsidRPr="003C6570">
        <w:rPr>
          <w:b/>
        </w:rPr>
        <w:t>HLC</w:t>
      </w:r>
      <w:r w:rsidRPr="003C6570">
        <w:rPr>
          <w:b/>
          <w:spacing w:val="-9"/>
        </w:rPr>
        <w:t xml:space="preserve"> </w:t>
      </w:r>
      <w:r w:rsidRPr="003C6570">
        <w:rPr>
          <w:b/>
        </w:rPr>
        <w:t>accreditation</w:t>
      </w:r>
      <w:r w:rsidRPr="003C6570">
        <w:t>?</w:t>
      </w:r>
      <w:r w:rsidR="003C6570" w:rsidRPr="003C6570">
        <w:t xml:space="preserve">  </w:t>
      </w:r>
    </w:p>
    <w:p w:rsidR="00AE2C7C" w:rsidRPr="003C6570" w:rsidRDefault="00AE2C7C" w:rsidP="00AE2C7C">
      <w:pPr>
        <w:pStyle w:val="ListParagraph"/>
        <w:tabs>
          <w:tab w:val="left" w:pos="940"/>
        </w:tabs>
        <w:spacing w:before="120"/>
        <w:ind w:left="901" w:right="299" w:firstLine="0"/>
        <w:jc w:val="right"/>
      </w:pPr>
    </w:p>
    <w:p w:rsidR="00324C36" w:rsidRPr="00AE2C7C" w:rsidRDefault="00026692">
      <w:pPr>
        <w:pStyle w:val="BodyText"/>
        <w:spacing w:before="10"/>
        <w:rPr>
          <w:rFonts w:ascii="Times New Roman" w:hAnsi="Times New Roman" w:cs="Times New Roman"/>
          <w:sz w:val="24"/>
          <w:szCs w:val="24"/>
        </w:rPr>
      </w:pPr>
      <w:r w:rsidRPr="00AE2C7C">
        <w:rPr>
          <w:rFonts w:ascii="Times New Roman" w:hAnsi="Times New Roman" w:cs="Times New Roman"/>
          <w:sz w:val="24"/>
          <w:szCs w:val="24"/>
        </w:rPr>
        <w:t>There are no plans to offer this program away from campus.</w:t>
      </w:r>
    </w:p>
    <w:p w:rsidR="00026692" w:rsidRDefault="00026692">
      <w:pPr>
        <w:pStyle w:val="BodyText"/>
        <w:spacing w:before="10"/>
        <w:rPr>
          <w:sz w:val="21"/>
        </w:rPr>
      </w:pPr>
    </w:p>
    <w:p w:rsidR="00324C36" w:rsidRPr="001828FB" w:rsidRDefault="00122279">
      <w:pPr>
        <w:pStyle w:val="ListParagraph"/>
        <w:numPr>
          <w:ilvl w:val="0"/>
          <w:numId w:val="1"/>
        </w:numPr>
        <w:tabs>
          <w:tab w:val="left" w:pos="941"/>
        </w:tabs>
        <w:ind w:right="298" w:hanging="720"/>
        <w:jc w:val="both"/>
      </w:pPr>
      <w:r w:rsidRPr="001828FB">
        <w:t>Has the proposed program been reviewed and approved by the appropriate campus committees and</w:t>
      </w:r>
      <w:r w:rsidRPr="001828FB">
        <w:rPr>
          <w:spacing w:val="-6"/>
        </w:rPr>
        <w:t xml:space="preserve"> </w:t>
      </w:r>
      <w:r w:rsidRPr="001828FB">
        <w:t>authorities?</w:t>
      </w:r>
    </w:p>
    <w:p w:rsidR="00324C36" w:rsidRPr="001828FB" w:rsidRDefault="00324C36">
      <w:pPr>
        <w:jc w:val="both"/>
      </w:pPr>
    </w:p>
    <w:p w:rsidR="00C73130" w:rsidRDefault="001828FB" w:rsidP="00C73130">
      <w:pPr>
        <w:ind w:left="900"/>
        <w:jc w:val="both"/>
      </w:pPr>
      <w:r w:rsidRPr="001828FB">
        <w:t xml:space="preserve">The program has been approved by the appropriate College and Faculty Senate </w:t>
      </w:r>
      <w:r w:rsidR="00C73130">
        <w:t>C</w:t>
      </w:r>
      <w:r w:rsidRPr="001828FB">
        <w:t xml:space="preserve">urriculum </w:t>
      </w:r>
      <w:r w:rsidR="00C73130">
        <w:t>C</w:t>
      </w:r>
      <w:r w:rsidRPr="001828FB">
        <w:t>ommittees, the Faculty Senate, the Provost and the President.</w:t>
      </w:r>
    </w:p>
    <w:p w:rsidR="00C73130" w:rsidRDefault="00C73130" w:rsidP="00C73130">
      <w:pPr>
        <w:ind w:left="900"/>
        <w:jc w:val="both"/>
      </w:pPr>
    </w:p>
    <w:p w:rsidR="001828FB" w:rsidRDefault="00122279" w:rsidP="00C73130">
      <w:pPr>
        <w:pStyle w:val="ListParagraph"/>
        <w:numPr>
          <w:ilvl w:val="0"/>
          <w:numId w:val="1"/>
        </w:numPr>
        <w:jc w:val="both"/>
      </w:pPr>
      <w:r w:rsidRPr="001828FB">
        <w:t>List date the program proposal was submitted to the Iowa Coordinating Council for Post High School Education (ICCPHSE) and results of listserv</w:t>
      </w:r>
      <w:r w:rsidRPr="00C73130">
        <w:rPr>
          <w:spacing w:val="-12"/>
        </w:rPr>
        <w:t xml:space="preserve"> </w:t>
      </w:r>
      <w:r w:rsidRPr="001828FB">
        <w:t>review.</w:t>
      </w:r>
      <w:r w:rsidR="001828FB" w:rsidRPr="001828FB">
        <w:t xml:space="preserve">  </w:t>
      </w:r>
    </w:p>
    <w:p w:rsidR="00324C36" w:rsidRPr="001828FB" w:rsidRDefault="001828FB" w:rsidP="001828FB">
      <w:pPr>
        <w:tabs>
          <w:tab w:val="left" w:pos="839"/>
          <w:tab w:val="left" w:pos="841"/>
        </w:tabs>
        <w:spacing w:before="77"/>
        <w:ind w:left="120" w:right="300"/>
      </w:pPr>
      <w:r>
        <w:tab/>
      </w:r>
      <w:r w:rsidRPr="001828FB">
        <w:rPr>
          <w:highlight w:val="yellow"/>
        </w:rPr>
        <w:t>Note: will be completed by the Provost Office.</w:t>
      </w:r>
    </w:p>
    <w:p w:rsidR="00324C36" w:rsidRDefault="00324C36">
      <w:pPr>
        <w:pStyle w:val="BodyText"/>
        <w:spacing w:before="10"/>
        <w:rPr>
          <w:sz w:val="21"/>
        </w:rPr>
      </w:pPr>
    </w:p>
    <w:p w:rsidR="00324C36" w:rsidRDefault="00122279">
      <w:pPr>
        <w:pStyle w:val="ListParagraph"/>
        <w:numPr>
          <w:ilvl w:val="0"/>
          <w:numId w:val="1"/>
        </w:numPr>
        <w:tabs>
          <w:tab w:val="left" w:pos="839"/>
          <w:tab w:val="left" w:pos="841"/>
        </w:tabs>
        <w:ind w:left="840" w:hanging="720"/>
        <w:jc w:val="left"/>
      </w:pPr>
      <w:r>
        <w:t>Will the proposed program apply for programmatic accreditation?</w:t>
      </w:r>
      <w:r>
        <w:rPr>
          <w:spacing w:val="44"/>
        </w:rPr>
        <w:t xml:space="preserve"> </w:t>
      </w:r>
      <w:r>
        <w:t>When?</w:t>
      </w:r>
    </w:p>
    <w:p w:rsidR="00AE2C7C" w:rsidRDefault="00AE2C7C" w:rsidP="00026692">
      <w:pPr>
        <w:tabs>
          <w:tab w:val="left" w:pos="839"/>
          <w:tab w:val="left" w:pos="841"/>
        </w:tabs>
      </w:pPr>
    </w:p>
    <w:p w:rsidR="00026692" w:rsidRPr="00AE2C7C" w:rsidRDefault="00026692" w:rsidP="00026692">
      <w:pPr>
        <w:tabs>
          <w:tab w:val="left" w:pos="839"/>
          <w:tab w:val="left" w:pos="841"/>
        </w:tabs>
        <w:rPr>
          <w:rFonts w:ascii="Times New Roman" w:hAnsi="Times New Roman" w:cs="Times New Roman"/>
          <w:sz w:val="24"/>
          <w:szCs w:val="24"/>
        </w:rPr>
      </w:pPr>
      <w:r w:rsidRPr="00AE2C7C">
        <w:rPr>
          <w:rFonts w:ascii="Times New Roman" w:hAnsi="Times New Roman" w:cs="Times New Roman"/>
          <w:sz w:val="24"/>
          <w:szCs w:val="24"/>
        </w:rPr>
        <w:t>This program will not need additional accreditation.</w:t>
      </w:r>
      <w:r w:rsidRPr="00AE2C7C">
        <w:rPr>
          <w:rFonts w:ascii="Times New Roman" w:hAnsi="Times New Roman" w:cs="Times New Roman"/>
          <w:b/>
          <w:sz w:val="24"/>
          <w:szCs w:val="24"/>
        </w:rPr>
        <w:t xml:space="preserve">  </w:t>
      </w:r>
      <w:r w:rsidRPr="00AE2C7C">
        <w:rPr>
          <w:rFonts w:ascii="Times New Roman" w:hAnsi="Times New Roman" w:cs="Times New Roman"/>
          <w:sz w:val="24"/>
          <w:szCs w:val="24"/>
        </w:rPr>
        <w:t>It will join Iowa State’s already extant Educator Preparation Program.  As such, it will undergo periodic approval by the State of Iowa’s Board of Education along with the rest of the EPP program.</w:t>
      </w:r>
    </w:p>
    <w:p w:rsidR="00324C36" w:rsidRDefault="00324C36">
      <w:pPr>
        <w:pStyle w:val="BodyText"/>
      </w:pPr>
    </w:p>
    <w:p w:rsidR="00324C36" w:rsidRPr="001828FB" w:rsidRDefault="00122279">
      <w:pPr>
        <w:pStyle w:val="ListParagraph"/>
        <w:numPr>
          <w:ilvl w:val="0"/>
          <w:numId w:val="1"/>
        </w:numPr>
        <w:tabs>
          <w:tab w:val="left" w:pos="839"/>
          <w:tab w:val="left" w:pos="841"/>
        </w:tabs>
        <w:ind w:left="840" w:hanging="720"/>
        <w:jc w:val="left"/>
      </w:pPr>
      <w:r w:rsidRPr="001828FB">
        <w:lastRenderedPageBreak/>
        <w:t>Will articulation agreements be developed for the proposed program?  With</w:t>
      </w:r>
      <w:r w:rsidRPr="001828FB">
        <w:rPr>
          <w:spacing w:val="-19"/>
        </w:rPr>
        <w:t xml:space="preserve"> </w:t>
      </w:r>
      <w:r w:rsidRPr="001828FB">
        <w:t>whom?</w:t>
      </w:r>
    </w:p>
    <w:p w:rsidR="001828FB" w:rsidRPr="001828FB" w:rsidRDefault="001828FB" w:rsidP="001828FB">
      <w:pPr>
        <w:pStyle w:val="ListParagraph"/>
      </w:pPr>
    </w:p>
    <w:p w:rsidR="00324C36" w:rsidRPr="00AE2C7C" w:rsidRDefault="00026692">
      <w:pPr>
        <w:pStyle w:val="BodyText"/>
        <w:rPr>
          <w:rFonts w:ascii="Times New Roman" w:hAnsi="Times New Roman" w:cs="Times New Roman"/>
          <w:sz w:val="24"/>
          <w:szCs w:val="24"/>
        </w:rPr>
      </w:pPr>
      <w:r w:rsidRPr="00AE2C7C">
        <w:rPr>
          <w:rFonts w:ascii="Times New Roman" w:hAnsi="Times New Roman" w:cs="Times New Roman"/>
          <w:sz w:val="24"/>
          <w:szCs w:val="24"/>
        </w:rPr>
        <w:t>As a graduate program, the proposed program does not require articulation agreements.</w:t>
      </w:r>
    </w:p>
    <w:p w:rsidR="00026692" w:rsidRDefault="00026692">
      <w:pPr>
        <w:pStyle w:val="BodyText"/>
      </w:pPr>
    </w:p>
    <w:p w:rsidR="00324C36" w:rsidRDefault="00122279">
      <w:pPr>
        <w:pStyle w:val="ListParagraph"/>
        <w:numPr>
          <w:ilvl w:val="0"/>
          <w:numId w:val="1"/>
        </w:numPr>
        <w:tabs>
          <w:tab w:val="left" w:pos="839"/>
          <w:tab w:val="left" w:pos="841"/>
        </w:tabs>
        <w:ind w:left="840" w:hanging="720"/>
        <w:jc w:val="left"/>
      </w:pPr>
      <w:r>
        <w:t>Will there be opportunities for student</w:t>
      </w:r>
      <w:r>
        <w:rPr>
          <w:spacing w:val="-13"/>
        </w:rPr>
        <w:t xml:space="preserve"> </w:t>
      </w:r>
      <w:r>
        <w:t>internships?</w:t>
      </w:r>
    </w:p>
    <w:p w:rsidR="00AE2C7C" w:rsidRDefault="00AE2C7C" w:rsidP="00026692">
      <w:pPr>
        <w:tabs>
          <w:tab w:val="left" w:pos="839"/>
          <w:tab w:val="left" w:pos="841"/>
        </w:tabs>
      </w:pPr>
    </w:p>
    <w:p w:rsidR="00026692" w:rsidRPr="00AE2C7C" w:rsidRDefault="00026692" w:rsidP="00026692">
      <w:pPr>
        <w:tabs>
          <w:tab w:val="left" w:pos="839"/>
          <w:tab w:val="left" w:pos="841"/>
        </w:tabs>
        <w:rPr>
          <w:rFonts w:ascii="Times New Roman" w:hAnsi="Times New Roman" w:cs="Times New Roman"/>
          <w:sz w:val="24"/>
          <w:szCs w:val="24"/>
        </w:rPr>
      </w:pPr>
      <w:r w:rsidRPr="00AE2C7C">
        <w:rPr>
          <w:rFonts w:ascii="Times New Roman" w:hAnsi="Times New Roman" w:cs="Times New Roman"/>
          <w:sz w:val="24"/>
          <w:szCs w:val="24"/>
        </w:rPr>
        <w:t>In order to be recommended for licensure, every student in this program will participate in a 16-week</w:t>
      </w:r>
      <w:r w:rsidR="00AE2C7C">
        <w:rPr>
          <w:rFonts w:ascii="Times New Roman" w:hAnsi="Times New Roman" w:cs="Times New Roman"/>
          <w:sz w:val="24"/>
          <w:szCs w:val="24"/>
        </w:rPr>
        <w:t xml:space="preserve">, full-time, </w:t>
      </w:r>
      <w:r w:rsidRPr="00AE2C7C">
        <w:rPr>
          <w:rFonts w:ascii="Times New Roman" w:hAnsi="Times New Roman" w:cs="Times New Roman"/>
          <w:sz w:val="24"/>
          <w:szCs w:val="24"/>
        </w:rPr>
        <w:t>student-teaching placement.</w:t>
      </w:r>
    </w:p>
    <w:p w:rsidR="00324C36" w:rsidRDefault="00324C36">
      <w:pPr>
        <w:pStyle w:val="BodyText"/>
        <w:spacing w:before="10"/>
        <w:rPr>
          <w:sz w:val="21"/>
        </w:rPr>
      </w:pPr>
    </w:p>
    <w:p w:rsidR="00324C36" w:rsidRPr="00A549A4" w:rsidRDefault="00122279">
      <w:pPr>
        <w:pStyle w:val="ListParagraph"/>
        <w:numPr>
          <w:ilvl w:val="0"/>
          <w:numId w:val="1"/>
        </w:numPr>
        <w:tabs>
          <w:tab w:val="left" w:pos="839"/>
          <w:tab w:val="left" w:pos="841"/>
        </w:tabs>
        <w:ind w:left="840" w:hanging="720"/>
        <w:jc w:val="left"/>
      </w:pPr>
      <w:r w:rsidRPr="00A549A4">
        <w:t>Describe the faculty, facilities, and equipment that will be required for the proposed</w:t>
      </w:r>
      <w:r w:rsidRPr="00A549A4">
        <w:rPr>
          <w:spacing w:val="-25"/>
        </w:rPr>
        <w:t xml:space="preserve"> </w:t>
      </w:r>
      <w:r w:rsidRPr="00A549A4">
        <w:t>program.</w:t>
      </w:r>
    </w:p>
    <w:p w:rsidR="00A549A4" w:rsidRPr="00A549A4" w:rsidRDefault="00A549A4" w:rsidP="00A549A4">
      <w:pPr>
        <w:pStyle w:val="ListParagraph"/>
      </w:pPr>
    </w:p>
    <w:p w:rsidR="00324C36" w:rsidRPr="00AE2C7C" w:rsidRDefault="00026692">
      <w:pPr>
        <w:pStyle w:val="BodyText"/>
        <w:spacing w:before="11"/>
        <w:rPr>
          <w:rFonts w:ascii="Times New Roman" w:hAnsi="Times New Roman" w:cs="Times New Roman"/>
          <w:sz w:val="24"/>
          <w:szCs w:val="24"/>
        </w:rPr>
      </w:pPr>
      <w:r w:rsidRPr="00AE2C7C">
        <w:rPr>
          <w:rFonts w:ascii="Times New Roman" w:hAnsi="Times New Roman" w:cs="Times New Roman"/>
          <w:sz w:val="24"/>
          <w:szCs w:val="24"/>
        </w:rPr>
        <w:t xml:space="preserve">No new faculty, facilities, or equipment will be required for the proposed program.  All of the education courses required are already taught in the School of Education, personnel in Teacher Education Services will oversee practicum and student-teaching placements, and students will take existing courses in the Department of History.  </w:t>
      </w:r>
      <w:r w:rsidR="00234CE1">
        <w:rPr>
          <w:rFonts w:ascii="Times New Roman" w:hAnsi="Times New Roman" w:cs="Times New Roman"/>
          <w:sz w:val="24"/>
          <w:szCs w:val="24"/>
        </w:rPr>
        <w:t>One</w:t>
      </w:r>
      <w:r w:rsidRPr="00AE2C7C">
        <w:rPr>
          <w:rFonts w:ascii="Times New Roman" w:hAnsi="Times New Roman" w:cs="Times New Roman"/>
          <w:sz w:val="24"/>
          <w:szCs w:val="24"/>
        </w:rPr>
        <w:t xml:space="preserve"> course-designators will be created –EDUC/HIST 598 – but </w:t>
      </w:r>
      <w:r w:rsidR="00234CE1">
        <w:rPr>
          <w:rFonts w:ascii="Times New Roman" w:hAnsi="Times New Roman" w:cs="Times New Roman"/>
          <w:sz w:val="24"/>
          <w:szCs w:val="24"/>
        </w:rPr>
        <w:t>it</w:t>
      </w:r>
      <w:r w:rsidR="00ED6852" w:rsidRPr="00AE2C7C">
        <w:rPr>
          <w:rFonts w:ascii="Times New Roman" w:hAnsi="Times New Roman" w:cs="Times New Roman"/>
          <w:sz w:val="24"/>
          <w:szCs w:val="24"/>
        </w:rPr>
        <w:t xml:space="preserve"> will</w:t>
      </w:r>
      <w:r w:rsidRPr="00AE2C7C">
        <w:rPr>
          <w:rFonts w:ascii="Times New Roman" w:hAnsi="Times New Roman" w:cs="Times New Roman"/>
          <w:sz w:val="24"/>
          <w:szCs w:val="24"/>
        </w:rPr>
        <w:t xml:space="preserve"> be dual-enrolled with </w:t>
      </w:r>
      <w:r w:rsidR="00ED6852" w:rsidRPr="00AE2C7C">
        <w:rPr>
          <w:rFonts w:ascii="Times New Roman" w:hAnsi="Times New Roman" w:cs="Times New Roman"/>
          <w:sz w:val="24"/>
          <w:szCs w:val="24"/>
        </w:rPr>
        <w:t>its</w:t>
      </w:r>
      <w:r w:rsidRPr="00AE2C7C">
        <w:rPr>
          <w:rFonts w:ascii="Times New Roman" w:hAnsi="Times New Roman" w:cs="Times New Roman"/>
          <w:sz w:val="24"/>
          <w:szCs w:val="24"/>
        </w:rPr>
        <w:t xml:space="preserve"> undergraduate equivalent </w:t>
      </w:r>
      <w:r w:rsidR="00ED6852" w:rsidRPr="00AE2C7C">
        <w:rPr>
          <w:rFonts w:ascii="Times New Roman" w:hAnsi="Times New Roman" w:cs="Times New Roman"/>
          <w:sz w:val="24"/>
          <w:szCs w:val="24"/>
        </w:rPr>
        <w:t>and have</w:t>
      </w:r>
      <w:r w:rsidRPr="00AE2C7C">
        <w:rPr>
          <w:rFonts w:ascii="Times New Roman" w:hAnsi="Times New Roman" w:cs="Times New Roman"/>
          <w:sz w:val="24"/>
          <w:szCs w:val="24"/>
        </w:rPr>
        <w:t xml:space="preserve"> differential expectations for graduate students.  No new faculty or course sections will be required.</w:t>
      </w:r>
    </w:p>
    <w:p w:rsidR="00026692" w:rsidRDefault="00026692">
      <w:pPr>
        <w:pStyle w:val="BodyText"/>
        <w:spacing w:before="11"/>
        <w:rPr>
          <w:sz w:val="21"/>
        </w:rPr>
      </w:pPr>
    </w:p>
    <w:p w:rsidR="00324C36" w:rsidRDefault="00122279">
      <w:pPr>
        <w:pStyle w:val="ListParagraph"/>
        <w:numPr>
          <w:ilvl w:val="0"/>
          <w:numId w:val="1"/>
        </w:numPr>
        <w:tabs>
          <w:tab w:val="left" w:pos="839"/>
          <w:tab w:val="left" w:pos="841"/>
        </w:tabs>
        <w:ind w:left="840" w:right="297" w:hanging="720"/>
        <w:jc w:val="left"/>
      </w:pPr>
      <w:r w:rsidRPr="00C73130">
        <w:t>From where will the financial resources for the proposed program come (list all that apply, e.g., department reallocation, college reallocation, grants, new to the</w:t>
      </w:r>
      <w:r w:rsidRPr="00C73130">
        <w:rPr>
          <w:spacing w:val="-18"/>
        </w:rPr>
        <w:t xml:space="preserve"> </w:t>
      </w:r>
      <w:r w:rsidRPr="00C73130">
        <w:t>university)?</w:t>
      </w:r>
    </w:p>
    <w:p w:rsidR="00C73130" w:rsidRPr="00C73130" w:rsidRDefault="00C73130" w:rsidP="00C73130">
      <w:pPr>
        <w:tabs>
          <w:tab w:val="left" w:pos="839"/>
          <w:tab w:val="left" w:pos="841"/>
        </w:tabs>
        <w:ind w:left="120" w:right="297"/>
      </w:pPr>
    </w:p>
    <w:p w:rsidR="001828FB" w:rsidRPr="00AE2C7C" w:rsidRDefault="001828FB" w:rsidP="00AE2C7C">
      <w:pPr>
        <w:pStyle w:val="BodyText"/>
        <w:tabs>
          <w:tab w:val="left" w:pos="841"/>
        </w:tabs>
        <w:rPr>
          <w:rFonts w:ascii="Times New Roman" w:hAnsi="Times New Roman" w:cs="Times New Roman"/>
          <w:sz w:val="24"/>
          <w:szCs w:val="24"/>
        </w:rPr>
      </w:pPr>
      <w:r w:rsidRPr="00AE2C7C">
        <w:rPr>
          <w:rFonts w:ascii="Times New Roman" w:hAnsi="Times New Roman" w:cs="Times New Roman"/>
          <w:sz w:val="24"/>
          <w:szCs w:val="24"/>
        </w:rPr>
        <w:t xml:space="preserve">Iowa State University utilizes a decentralized financial management model for the development of its annual operating budgets. The Resource Management Model (RMM), is a responsibility-centered and incentive-driven approach to financial planning and management. The model supports departments and colleges in making budgetary decisions that enhance student success (e.g., retention), innovate by meeting market demands from students and employers for degree programs of the future, and discontinue legacy curricula which are either not aligned with industry/employer needs or for which student demand is low. Through the RMM, 25% of net tuition revenue is allocated to academic colleges based on a student’s choice of major, and 75% is allocated to academic colleges based on teaching (as measured by student credit hours).  Through the infrastructure of Iowa State’s budget model, then, financial resources follow students and are allocated based on majors and teaching that is conducted.  Tuition revenue will include both base tuition and applicable differential rates. The proposed degree program will be funded through this existing, proven financial model, and is expected to be fully self-sustaining over time. In addition to the budget model as described, financial resources may also come from internal reallocations made within the </w:t>
      </w:r>
      <w:r w:rsidR="009D19E7" w:rsidRPr="00AE2C7C">
        <w:rPr>
          <w:rFonts w:ascii="Times New Roman" w:hAnsi="Times New Roman" w:cs="Times New Roman"/>
          <w:sz w:val="24"/>
          <w:szCs w:val="24"/>
        </w:rPr>
        <w:t>c</w:t>
      </w:r>
      <w:r w:rsidRPr="00AE2C7C">
        <w:rPr>
          <w:rFonts w:ascii="Times New Roman" w:hAnsi="Times New Roman" w:cs="Times New Roman"/>
          <w:sz w:val="24"/>
          <w:szCs w:val="24"/>
        </w:rPr>
        <w:t>ollege during the program’s startup phase.  The level of reallocation will depend, in part, on the numbers of new students attracted to the proposed program, and the number of existing students who choose the proposed program over another program, based on standard and differential tuition rates.  The proposed program will not be dependent on grants, contracts, gifts, central university resources, or reallocations between academic colleges.</w:t>
      </w:r>
    </w:p>
    <w:p w:rsidR="009D19E7" w:rsidRPr="003A22B6" w:rsidRDefault="009D19E7" w:rsidP="001828FB">
      <w:pPr>
        <w:pStyle w:val="BodyText"/>
        <w:tabs>
          <w:tab w:val="left" w:pos="841"/>
        </w:tabs>
        <w:ind w:left="900"/>
      </w:pPr>
    </w:p>
    <w:p w:rsidR="00324C36" w:rsidRDefault="00122279">
      <w:pPr>
        <w:pStyle w:val="ListParagraph"/>
        <w:numPr>
          <w:ilvl w:val="0"/>
          <w:numId w:val="1"/>
        </w:numPr>
        <w:tabs>
          <w:tab w:val="left" w:pos="839"/>
          <w:tab w:val="left" w:pos="841"/>
        </w:tabs>
        <w:spacing w:before="1"/>
        <w:ind w:left="840" w:right="299" w:hanging="720"/>
        <w:jc w:val="left"/>
      </w:pPr>
      <w:r w:rsidRPr="004606F8">
        <w:t>Estimate the total costs/total new costs (</w:t>
      </w:r>
      <w:r w:rsidRPr="004606F8">
        <w:rPr>
          <w:u w:val="single"/>
        </w:rPr>
        <w:t>incremental increases in expenditures</w:t>
      </w:r>
      <w:r w:rsidRPr="004606F8">
        <w:t xml:space="preserve">) that will </w:t>
      </w:r>
      <w:r w:rsidRPr="004606F8">
        <w:lastRenderedPageBreak/>
        <w:t>be necessary for the next seven years as a result of the new program.  Be as specific as</w:t>
      </w:r>
      <w:r w:rsidRPr="004606F8">
        <w:rPr>
          <w:spacing w:val="-18"/>
        </w:rPr>
        <w:t xml:space="preserve"> </w:t>
      </w:r>
      <w:r w:rsidRPr="004606F8">
        <w:t>possible.</w:t>
      </w:r>
    </w:p>
    <w:p w:rsidR="00AE2C7C" w:rsidRDefault="00AE2C7C" w:rsidP="00ED6852">
      <w:pPr>
        <w:tabs>
          <w:tab w:val="left" w:pos="839"/>
          <w:tab w:val="left" w:pos="841"/>
        </w:tabs>
        <w:spacing w:before="1"/>
        <w:ind w:right="299"/>
      </w:pPr>
    </w:p>
    <w:p w:rsidR="00ED6852" w:rsidRPr="00AE2C7C" w:rsidRDefault="00ED6852" w:rsidP="00ED6852">
      <w:pPr>
        <w:tabs>
          <w:tab w:val="left" w:pos="839"/>
          <w:tab w:val="left" w:pos="841"/>
        </w:tabs>
        <w:spacing w:before="1"/>
        <w:ind w:right="299"/>
        <w:rPr>
          <w:rFonts w:ascii="Times New Roman" w:hAnsi="Times New Roman" w:cs="Times New Roman"/>
          <w:sz w:val="24"/>
          <w:szCs w:val="24"/>
        </w:rPr>
      </w:pPr>
      <w:r w:rsidRPr="00AE2C7C">
        <w:rPr>
          <w:rFonts w:ascii="Times New Roman" w:hAnsi="Times New Roman" w:cs="Times New Roman"/>
          <w:sz w:val="24"/>
          <w:szCs w:val="24"/>
        </w:rPr>
        <w:t>This program will not incur new costs.  The Department of History and the School of Education have the necessary faculty and staff in place to begin offering the program.  Through the budget model described above, tuition revenue associated with student credit hour production will support eh cost of teaching classes for this program and any marginal costs for equipment or marketing.  This program will not require investments in fixed expenses such as facility renovations, information technology software, or licenses.</w:t>
      </w:r>
    </w:p>
    <w:p w:rsidR="00324C36" w:rsidRDefault="00324C36">
      <w:pPr>
        <w:pStyle w:val="BodyText"/>
        <w:spacing w:before="8"/>
        <w:rPr>
          <w:sz w:val="19"/>
        </w:rPr>
      </w:pPr>
    </w:p>
    <w:p w:rsidR="00324C36" w:rsidRDefault="00122279">
      <w:pPr>
        <w:pStyle w:val="ListParagraph"/>
        <w:numPr>
          <w:ilvl w:val="0"/>
          <w:numId w:val="1"/>
        </w:numPr>
        <w:tabs>
          <w:tab w:val="left" w:pos="839"/>
          <w:tab w:val="left" w:pos="840"/>
        </w:tabs>
        <w:ind w:left="839" w:hanging="719"/>
        <w:jc w:val="left"/>
      </w:pPr>
      <w:r w:rsidRPr="00C852AB">
        <w:t>Describe the marketing plan developed to communicate the new program and recruit</w:t>
      </w:r>
      <w:r w:rsidRPr="00C852AB">
        <w:rPr>
          <w:spacing w:val="-18"/>
        </w:rPr>
        <w:t xml:space="preserve"> </w:t>
      </w:r>
      <w:r w:rsidRPr="00C852AB">
        <w:t>students.</w:t>
      </w:r>
    </w:p>
    <w:p w:rsidR="00AE2C7C" w:rsidRDefault="00AE2C7C" w:rsidP="00ED6852">
      <w:pPr>
        <w:tabs>
          <w:tab w:val="left" w:pos="839"/>
          <w:tab w:val="left" w:pos="840"/>
        </w:tabs>
      </w:pPr>
    </w:p>
    <w:p w:rsidR="00ED6852" w:rsidRPr="00AE2C7C" w:rsidRDefault="00ED6852" w:rsidP="00ED6852">
      <w:pPr>
        <w:tabs>
          <w:tab w:val="left" w:pos="839"/>
          <w:tab w:val="left" w:pos="840"/>
        </w:tabs>
        <w:rPr>
          <w:rFonts w:ascii="Times New Roman" w:hAnsi="Times New Roman" w:cs="Times New Roman"/>
          <w:sz w:val="24"/>
          <w:szCs w:val="24"/>
        </w:rPr>
      </w:pPr>
      <w:r w:rsidRPr="00AE2C7C">
        <w:rPr>
          <w:rFonts w:ascii="Times New Roman" w:hAnsi="Times New Roman" w:cs="Times New Roman"/>
          <w:sz w:val="24"/>
          <w:szCs w:val="24"/>
        </w:rPr>
        <w:t>The Graduate College and Department of History will incorporate this new program into the overall marketing strategy for graduate history programs at Iowa State.  The School of Education will also include the program in its marketing of Educator Preparation Programs.  The program will be included in print materials, websites, and other marketing strategies.  Additionally, we will use word of mouth to market the program, as we already field multiple requests per year for this type of program.</w:t>
      </w:r>
    </w:p>
    <w:p w:rsidR="004606F8" w:rsidRPr="004606F8" w:rsidRDefault="004606F8" w:rsidP="004606F8">
      <w:pPr>
        <w:tabs>
          <w:tab w:val="left" w:pos="839"/>
          <w:tab w:val="left" w:pos="840"/>
        </w:tabs>
        <w:ind w:left="120"/>
        <w:rPr>
          <w:highlight w:val="lightGray"/>
        </w:rPr>
      </w:pPr>
    </w:p>
    <w:p w:rsidR="00324C36" w:rsidRPr="00122279" w:rsidRDefault="00324C36">
      <w:pPr>
        <w:pStyle w:val="BodyText"/>
        <w:rPr>
          <w:highlight w:val="lightGray"/>
        </w:rPr>
      </w:pPr>
    </w:p>
    <w:p w:rsidR="00324C36" w:rsidRDefault="00122279">
      <w:pPr>
        <w:pStyle w:val="ListParagraph"/>
        <w:numPr>
          <w:ilvl w:val="0"/>
          <w:numId w:val="1"/>
        </w:numPr>
        <w:tabs>
          <w:tab w:val="left" w:pos="840"/>
        </w:tabs>
        <w:ind w:left="840" w:right="298" w:hanging="720"/>
        <w:jc w:val="both"/>
      </w:pPr>
      <w:r w:rsidRPr="00C852AB">
        <w:t>Describe the program evaluation plan to determine if the program is meeting the intended objectives, if the expected student enrollment has occurred, funding for the program, and any other components that affect the effective operation of the</w:t>
      </w:r>
      <w:r w:rsidRPr="00C852AB">
        <w:rPr>
          <w:spacing w:val="-16"/>
        </w:rPr>
        <w:t xml:space="preserve"> </w:t>
      </w:r>
      <w:r w:rsidRPr="00C852AB">
        <w:t>program.</w:t>
      </w:r>
    </w:p>
    <w:p w:rsidR="00ED6852" w:rsidRPr="00C852AB" w:rsidRDefault="00ED6852" w:rsidP="00ED6852">
      <w:pPr>
        <w:tabs>
          <w:tab w:val="left" w:pos="840"/>
        </w:tabs>
        <w:ind w:right="298"/>
        <w:jc w:val="both"/>
      </w:pPr>
    </w:p>
    <w:p w:rsidR="00C852AB" w:rsidRPr="00AE2C7C" w:rsidRDefault="00C852AB" w:rsidP="00ED6852">
      <w:pPr>
        <w:tabs>
          <w:tab w:val="left" w:pos="840"/>
        </w:tabs>
        <w:ind w:right="298"/>
        <w:jc w:val="both"/>
        <w:rPr>
          <w:rFonts w:ascii="Times New Roman" w:hAnsi="Times New Roman" w:cs="Times New Roman"/>
          <w:sz w:val="24"/>
          <w:szCs w:val="24"/>
        </w:rPr>
      </w:pPr>
      <w:r w:rsidRPr="00AE2C7C">
        <w:rPr>
          <w:rFonts w:ascii="Times New Roman" w:hAnsi="Times New Roman" w:cs="Times New Roman"/>
          <w:sz w:val="24"/>
          <w:szCs w:val="24"/>
        </w:rPr>
        <w:t xml:space="preserve">This program will be incorporated into the university’s normal academic review process.  That review process assesses whether the program is achieving it mission, providing high quality academic experiences, and fulfilling the enrollment and success metrics identified for the program.  In addition to the academic program review, as a part of the college budgeting process the program will be monitored annually for achievement of enrollment goals. </w:t>
      </w:r>
    </w:p>
    <w:p w:rsidR="00324C36" w:rsidRPr="00AE2C7C" w:rsidRDefault="00324C36">
      <w:pPr>
        <w:pStyle w:val="BodyText"/>
        <w:spacing w:before="10"/>
        <w:rPr>
          <w:rFonts w:ascii="Times New Roman" w:hAnsi="Times New Roman" w:cs="Times New Roman"/>
          <w:sz w:val="24"/>
          <w:szCs w:val="24"/>
        </w:rPr>
      </w:pPr>
    </w:p>
    <w:p w:rsidR="00ED6852" w:rsidRDefault="00ED6852">
      <w:pPr>
        <w:pStyle w:val="BodyText"/>
        <w:spacing w:before="10"/>
      </w:pPr>
      <w:r w:rsidRPr="00AE2C7C">
        <w:rPr>
          <w:rFonts w:ascii="Times New Roman" w:hAnsi="Times New Roman" w:cs="Times New Roman"/>
          <w:sz w:val="24"/>
          <w:szCs w:val="24"/>
        </w:rPr>
        <w:t>This program will be evaluated based on program completion and job placement rates of its students.  It is designed for students who wish to become secondary social studies teachers.  If Iowa State is able to recommend the program’s graduates for licensure and those students are able to complete the program, pass content-area PRAXIS exams, and find jobs in their profession at rates similar to those achieved by our undergraduates, it will be a successful program</w:t>
      </w:r>
      <w:r>
        <w:t>.</w:t>
      </w:r>
    </w:p>
    <w:p w:rsidR="00ED6852" w:rsidRDefault="00ED6852">
      <w:pPr>
        <w:pStyle w:val="BodyText"/>
        <w:spacing w:before="10"/>
        <w:rPr>
          <w:sz w:val="21"/>
        </w:rPr>
      </w:pPr>
    </w:p>
    <w:p w:rsidR="00324C36" w:rsidRDefault="00122279">
      <w:pPr>
        <w:pStyle w:val="ListParagraph"/>
        <w:numPr>
          <w:ilvl w:val="0"/>
          <w:numId w:val="1"/>
        </w:numPr>
        <w:tabs>
          <w:tab w:val="left" w:pos="839"/>
          <w:tab w:val="left" w:pos="840"/>
        </w:tabs>
        <w:ind w:left="839" w:hanging="719"/>
        <w:jc w:val="left"/>
      </w:pPr>
      <w:r>
        <w:t>Include any additional information that justifies the development of this</w:t>
      </w:r>
      <w:r>
        <w:rPr>
          <w:spacing w:val="-19"/>
        </w:rPr>
        <w:t xml:space="preserve"> </w:t>
      </w:r>
      <w:r>
        <w:t>program.</w:t>
      </w:r>
    </w:p>
    <w:p w:rsidR="00ED6852" w:rsidRDefault="00ED6852" w:rsidP="00234CE1">
      <w:pPr>
        <w:pStyle w:val="NormalWeb"/>
        <w:contextualSpacing/>
      </w:pPr>
      <w:r>
        <w:t>To reiterate, the proposed program will be very small, but it will require no new outlays of money or other resources, it will meet a demonstrated need in central Iowa, and it will help the University meet its strategic goals.</w:t>
      </w:r>
    </w:p>
    <w:sectPr w:rsidR="00ED6852">
      <w:footerReference w:type="default" r:id="rId9"/>
      <w:pgSz w:w="12240" w:h="15840"/>
      <w:pgMar w:top="1000" w:right="780" w:bottom="1160" w:left="96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E36" w:rsidRDefault="00845E36">
      <w:r>
        <w:separator/>
      </w:r>
    </w:p>
  </w:endnote>
  <w:endnote w:type="continuationSeparator" w:id="0">
    <w:p w:rsidR="00845E36" w:rsidRDefault="0084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36" w:rsidRDefault="00E1543A">
    <w:pPr>
      <w:pStyle w:val="BodyText"/>
      <w:spacing w:line="14" w:lineRule="auto"/>
      <w:rPr>
        <w:sz w:val="20"/>
      </w:rPr>
    </w:pPr>
    <w:r>
      <w:rPr>
        <w:noProof/>
      </w:rPr>
      <mc:AlternateContent>
        <mc:Choice Requires="wps">
          <w:drawing>
            <wp:anchor distT="0" distB="0" distL="114300" distR="114300" simplePos="0" relativeHeight="503306984" behindDoc="1" locked="0" layoutInCell="1" allowOverlap="1">
              <wp:simplePos x="0" y="0"/>
              <wp:positionH relativeFrom="page">
                <wp:posOffset>673100</wp:posOffset>
              </wp:positionH>
              <wp:positionV relativeFrom="page">
                <wp:posOffset>9298940</wp:posOffset>
              </wp:positionV>
              <wp:extent cx="1212215" cy="313690"/>
              <wp:effectExtent l="0" t="254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C36" w:rsidRDefault="00122279">
                          <w:pPr>
                            <w:spacing w:before="14"/>
                            <w:ind w:left="20"/>
                            <w:rPr>
                              <w:sz w:val="20"/>
                            </w:rPr>
                          </w:pPr>
                          <w:r>
                            <w:rPr>
                              <w:sz w:val="20"/>
                            </w:rPr>
                            <w:t>dg/h/aa/newprog.doc 7/10/2015@2:48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53pt;margin-top:732.2pt;width:95.45pt;height:24.7pt;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fZrgIAAKk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" filled="f" stroked="f">
              <v:textbox inset="0,0,0,0">
                <w:txbxContent>
                  <w:p w:rsidR="00324C36" w:rsidRDefault="00122279">
                    <w:pPr>
                      <w:spacing w:before="14"/>
                      <w:ind w:left="20"/>
                      <w:rPr>
                        <w:sz w:val="20"/>
                      </w:rPr>
                    </w:pPr>
                    <w:r>
                      <w:rPr>
                        <w:sz w:val="20"/>
                      </w:rPr>
                      <w:t>dg/h/aa/newprog.doc 7/10/2015@2:48 PM</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simplePos x="0" y="0"/>
              <wp:positionH relativeFrom="page">
                <wp:posOffset>3818255</wp:posOffset>
              </wp:positionH>
              <wp:positionV relativeFrom="page">
                <wp:posOffset>9300210</wp:posOffset>
              </wp:positionV>
              <wp:extent cx="135890" cy="196215"/>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C36" w:rsidRDefault="00122279">
                          <w:pPr>
                            <w:spacing w:before="12"/>
                            <w:ind w:left="40"/>
                            <w:rPr>
                              <w:sz w:val="24"/>
                            </w:rPr>
                          </w:pPr>
                          <w:r>
                            <w:fldChar w:fldCharType="begin"/>
                          </w:r>
                          <w:r>
                            <w:rPr>
                              <w:w w:val="99"/>
                              <w:sz w:val="24"/>
                            </w:rPr>
                            <w:instrText xml:space="preserve"> PAGE </w:instrText>
                          </w:r>
                          <w:r>
                            <w:fldChar w:fldCharType="separate"/>
                          </w:r>
                          <w:r w:rsidR="00315E78">
                            <w:rPr>
                              <w:noProof/>
                              <w:w w:val="99"/>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0.65pt;margin-top:732.3pt;width:10.7pt;height:15.45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J1rA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" filled="f" stroked="f">
              <v:textbox inset="0,0,0,0">
                <w:txbxContent>
                  <w:p w:rsidR="00324C36" w:rsidRDefault="00122279">
                    <w:pPr>
                      <w:spacing w:before="12"/>
                      <w:ind w:left="40"/>
                      <w:rPr>
                        <w:sz w:val="24"/>
                      </w:rPr>
                    </w:pPr>
                    <w:r>
                      <w:fldChar w:fldCharType="begin"/>
                    </w:r>
                    <w:r>
                      <w:rPr>
                        <w:w w:val="99"/>
                        <w:sz w:val="24"/>
                      </w:rPr>
                      <w:instrText xml:space="preserve"> PAGE </w:instrText>
                    </w:r>
                    <w:r>
                      <w:fldChar w:fldCharType="separate"/>
                    </w:r>
                    <w:r w:rsidR="00315E78">
                      <w:rPr>
                        <w:noProof/>
                        <w:w w:val="99"/>
                        <w:sz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E36" w:rsidRDefault="00845E36">
      <w:r>
        <w:separator/>
      </w:r>
    </w:p>
  </w:footnote>
  <w:footnote w:type="continuationSeparator" w:id="0">
    <w:p w:rsidR="00845E36" w:rsidRDefault="00845E36">
      <w:r>
        <w:continuationSeparator/>
      </w:r>
    </w:p>
  </w:footnote>
  <w:footnote w:id="1">
    <w:p w:rsidR="00026692" w:rsidRDefault="00026692" w:rsidP="00026692">
      <w:r>
        <w:rPr>
          <w:rStyle w:val="FootnoteReference"/>
        </w:rPr>
        <w:footnoteRef/>
      </w:r>
      <w:r>
        <w:t xml:space="preserve"> The Department of History offers a series of readings seminars that vary by semester, each with a different 500-level number.  Any of these would be eligible for this program.  Students’ choices would depend on which of these seminars is offered in their first semester.</w:t>
      </w:r>
    </w:p>
    <w:p w:rsidR="00026692" w:rsidRDefault="00026692" w:rsidP="00026692">
      <w:pPr>
        <w:pStyle w:val="FootnoteText"/>
      </w:pPr>
    </w:p>
  </w:footnote>
  <w:footnote w:id="2">
    <w:p w:rsidR="00026692" w:rsidRDefault="00026692" w:rsidP="00026692">
      <w:pPr>
        <w:pStyle w:val="FootnoteText"/>
      </w:pPr>
      <w:r>
        <w:rPr>
          <w:rStyle w:val="FootnoteReference"/>
        </w:rPr>
        <w:footnoteRef/>
      </w:r>
      <w:r>
        <w:t xml:space="preserve"> Again, the Department of History offers a number of different research seminars that vary by topic in different semesters.  All are numbered at the 590-level, and all would be eligible for credit within this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3134B"/>
    <w:multiLevelType w:val="hybridMultilevel"/>
    <w:tmpl w:val="61D0C8B8"/>
    <w:lvl w:ilvl="0" w:tplc="E29E7E50">
      <w:start w:val="13"/>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A5652"/>
    <w:multiLevelType w:val="hybridMultilevel"/>
    <w:tmpl w:val="A748F1C6"/>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26263A79"/>
    <w:multiLevelType w:val="hybridMultilevel"/>
    <w:tmpl w:val="CC743980"/>
    <w:lvl w:ilvl="0" w:tplc="56E4F002">
      <w:numFmt w:val="bullet"/>
      <w:lvlText w:val=""/>
      <w:lvlJc w:val="left"/>
      <w:pPr>
        <w:ind w:left="836" w:hanging="720"/>
      </w:pPr>
      <w:rPr>
        <w:rFonts w:ascii="Symbol" w:eastAsia="Symbol" w:hAnsi="Symbol" w:cs="Symbol" w:hint="default"/>
        <w:b/>
        <w:bCs/>
        <w:w w:val="99"/>
        <w:sz w:val="22"/>
        <w:szCs w:val="22"/>
      </w:rPr>
    </w:lvl>
    <w:lvl w:ilvl="1" w:tplc="2E0252B6">
      <w:numFmt w:val="bullet"/>
      <w:lvlText w:val="•"/>
      <w:lvlJc w:val="left"/>
      <w:pPr>
        <w:ind w:left="1750" w:hanging="720"/>
      </w:pPr>
      <w:rPr>
        <w:rFonts w:hint="default"/>
      </w:rPr>
    </w:lvl>
    <w:lvl w:ilvl="2" w:tplc="A71663A8">
      <w:numFmt w:val="bullet"/>
      <w:lvlText w:val="•"/>
      <w:lvlJc w:val="left"/>
      <w:pPr>
        <w:ind w:left="2660" w:hanging="720"/>
      </w:pPr>
      <w:rPr>
        <w:rFonts w:hint="default"/>
      </w:rPr>
    </w:lvl>
    <w:lvl w:ilvl="3" w:tplc="9EC0AC1A">
      <w:numFmt w:val="bullet"/>
      <w:lvlText w:val="•"/>
      <w:lvlJc w:val="left"/>
      <w:pPr>
        <w:ind w:left="3570" w:hanging="720"/>
      </w:pPr>
      <w:rPr>
        <w:rFonts w:hint="default"/>
      </w:rPr>
    </w:lvl>
    <w:lvl w:ilvl="4" w:tplc="030066E2">
      <w:numFmt w:val="bullet"/>
      <w:lvlText w:val="•"/>
      <w:lvlJc w:val="left"/>
      <w:pPr>
        <w:ind w:left="4480" w:hanging="720"/>
      </w:pPr>
      <w:rPr>
        <w:rFonts w:hint="default"/>
      </w:rPr>
    </w:lvl>
    <w:lvl w:ilvl="5" w:tplc="87543B9C">
      <w:numFmt w:val="bullet"/>
      <w:lvlText w:val="•"/>
      <w:lvlJc w:val="left"/>
      <w:pPr>
        <w:ind w:left="5390" w:hanging="720"/>
      </w:pPr>
      <w:rPr>
        <w:rFonts w:hint="default"/>
      </w:rPr>
    </w:lvl>
    <w:lvl w:ilvl="6" w:tplc="2C227488">
      <w:numFmt w:val="bullet"/>
      <w:lvlText w:val="•"/>
      <w:lvlJc w:val="left"/>
      <w:pPr>
        <w:ind w:left="6300" w:hanging="720"/>
      </w:pPr>
      <w:rPr>
        <w:rFonts w:hint="default"/>
      </w:rPr>
    </w:lvl>
    <w:lvl w:ilvl="7" w:tplc="EDB24A40">
      <w:numFmt w:val="bullet"/>
      <w:lvlText w:val="•"/>
      <w:lvlJc w:val="left"/>
      <w:pPr>
        <w:ind w:left="7210" w:hanging="720"/>
      </w:pPr>
      <w:rPr>
        <w:rFonts w:hint="default"/>
      </w:rPr>
    </w:lvl>
    <w:lvl w:ilvl="8" w:tplc="D0362C5A">
      <w:numFmt w:val="bullet"/>
      <w:lvlText w:val="•"/>
      <w:lvlJc w:val="left"/>
      <w:pPr>
        <w:ind w:left="8120" w:hanging="720"/>
      </w:pPr>
      <w:rPr>
        <w:rFonts w:hint="default"/>
      </w:rPr>
    </w:lvl>
  </w:abstractNum>
  <w:abstractNum w:abstractNumId="3" w15:restartNumberingAfterBreak="0">
    <w:nsid w:val="2C1565BA"/>
    <w:multiLevelType w:val="hybridMultilevel"/>
    <w:tmpl w:val="565C94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B7E5D"/>
    <w:multiLevelType w:val="hybridMultilevel"/>
    <w:tmpl w:val="5B986CFE"/>
    <w:lvl w:ilvl="0" w:tplc="874AA96A">
      <w:start w:val="1"/>
      <w:numFmt w:val="decimal"/>
      <w:lvlText w:val="%1."/>
      <w:lvlJc w:val="left"/>
      <w:pPr>
        <w:ind w:left="901" w:hanging="721"/>
        <w:jc w:val="right"/>
      </w:pPr>
      <w:rPr>
        <w:rFonts w:ascii="Arial" w:eastAsia="Arial" w:hAnsi="Arial" w:cs="Arial" w:hint="default"/>
        <w:w w:val="99"/>
        <w:sz w:val="22"/>
        <w:szCs w:val="22"/>
      </w:rPr>
    </w:lvl>
    <w:lvl w:ilvl="1" w:tplc="DA769B4A">
      <w:start w:val="1"/>
      <w:numFmt w:val="lowerLetter"/>
      <w:lvlText w:val="%2."/>
      <w:lvlJc w:val="left"/>
      <w:pPr>
        <w:ind w:left="1540" w:hanging="721"/>
      </w:pPr>
      <w:rPr>
        <w:rFonts w:ascii="Arial" w:eastAsia="Arial" w:hAnsi="Arial" w:cs="Arial" w:hint="default"/>
        <w:w w:val="99"/>
        <w:sz w:val="22"/>
        <w:szCs w:val="22"/>
      </w:rPr>
    </w:lvl>
    <w:lvl w:ilvl="2" w:tplc="ED0EE370">
      <w:numFmt w:val="bullet"/>
      <w:lvlText w:val="•"/>
      <w:lvlJc w:val="left"/>
      <w:pPr>
        <w:ind w:left="1660" w:hanging="721"/>
      </w:pPr>
      <w:rPr>
        <w:rFonts w:hint="default"/>
      </w:rPr>
    </w:lvl>
    <w:lvl w:ilvl="3" w:tplc="F730978E">
      <w:numFmt w:val="bullet"/>
      <w:lvlText w:val="•"/>
      <w:lvlJc w:val="left"/>
      <w:pPr>
        <w:ind w:left="2740" w:hanging="721"/>
      </w:pPr>
      <w:rPr>
        <w:rFonts w:hint="default"/>
      </w:rPr>
    </w:lvl>
    <w:lvl w:ilvl="4" w:tplc="BDFA992C">
      <w:numFmt w:val="bullet"/>
      <w:lvlText w:val="•"/>
      <w:lvlJc w:val="left"/>
      <w:pPr>
        <w:ind w:left="3820" w:hanging="721"/>
      </w:pPr>
      <w:rPr>
        <w:rFonts w:hint="default"/>
      </w:rPr>
    </w:lvl>
    <w:lvl w:ilvl="5" w:tplc="DB944BD4">
      <w:numFmt w:val="bullet"/>
      <w:lvlText w:val="•"/>
      <w:lvlJc w:val="left"/>
      <w:pPr>
        <w:ind w:left="4900" w:hanging="721"/>
      </w:pPr>
      <w:rPr>
        <w:rFonts w:hint="default"/>
      </w:rPr>
    </w:lvl>
    <w:lvl w:ilvl="6" w:tplc="53E26186">
      <w:numFmt w:val="bullet"/>
      <w:lvlText w:val="•"/>
      <w:lvlJc w:val="left"/>
      <w:pPr>
        <w:ind w:left="5980" w:hanging="721"/>
      </w:pPr>
      <w:rPr>
        <w:rFonts w:hint="default"/>
      </w:rPr>
    </w:lvl>
    <w:lvl w:ilvl="7" w:tplc="CE38C860">
      <w:numFmt w:val="bullet"/>
      <w:lvlText w:val="•"/>
      <w:lvlJc w:val="left"/>
      <w:pPr>
        <w:ind w:left="7060" w:hanging="721"/>
      </w:pPr>
      <w:rPr>
        <w:rFonts w:hint="default"/>
      </w:rPr>
    </w:lvl>
    <w:lvl w:ilvl="8" w:tplc="A58C7A0A">
      <w:numFmt w:val="bullet"/>
      <w:lvlText w:val="•"/>
      <w:lvlJc w:val="left"/>
      <w:pPr>
        <w:ind w:left="8140" w:hanging="721"/>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C36"/>
    <w:rsid w:val="000256DA"/>
    <w:rsid w:val="00026692"/>
    <w:rsid w:val="0008216D"/>
    <w:rsid w:val="00122279"/>
    <w:rsid w:val="001828FB"/>
    <w:rsid w:val="00194C60"/>
    <w:rsid w:val="00234CE1"/>
    <w:rsid w:val="00315E78"/>
    <w:rsid w:val="00324C36"/>
    <w:rsid w:val="0033195B"/>
    <w:rsid w:val="00390B65"/>
    <w:rsid w:val="003A0737"/>
    <w:rsid w:val="003C6570"/>
    <w:rsid w:val="00411CF9"/>
    <w:rsid w:val="004606F8"/>
    <w:rsid w:val="004B04B0"/>
    <w:rsid w:val="004D3EE9"/>
    <w:rsid w:val="00503378"/>
    <w:rsid w:val="00610FE0"/>
    <w:rsid w:val="00697803"/>
    <w:rsid w:val="00712542"/>
    <w:rsid w:val="007577C0"/>
    <w:rsid w:val="00800085"/>
    <w:rsid w:val="00845E36"/>
    <w:rsid w:val="00890C92"/>
    <w:rsid w:val="00990122"/>
    <w:rsid w:val="009D19E7"/>
    <w:rsid w:val="00A549A4"/>
    <w:rsid w:val="00AE2C7C"/>
    <w:rsid w:val="00AF200D"/>
    <w:rsid w:val="00C53233"/>
    <w:rsid w:val="00C73130"/>
    <w:rsid w:val="00C852AB"/>
    <w:rsid w:val="00CD49D9"/>
    <w:rsid w:val="00D55ACC"/>
    <w:rsid w:val="00E1543A"/>
    <w:rsid w:val="00ED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74BE7"/>
  <w15:docId w15:val="{400BF9E1-3BCC-43C1-A9F0-58294696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693"/>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6" w:hanging="720"/>
      <w:jc w:val="both"/>
    </w:pPr>
  </w:style>
  <w:style w:type="paragraph" w:customStyle="1" w:styleId="TableParagraph">
    <w:name w:val="Table Paragraph"/>
    <w:basedOn w:val="Normal"/>
    <w:uiPriority w:val="1"/>
    <w:qFormat/>
    <w:pPr>
      <w:spacing w:line="251" w:lineRule="exact"/>
      <w:ind w:left="103"/>
    </w:pPr>
  </w:style>
  <w:style w:type="paragraph" w:styleId="FootnoteText">
    <w:name w:val="footnote text"/>
    <w:basedOn w:val="Normal"/>
    <w:link w:val="FootnoteTextChar"/>
    <w:uiPriority w:val="99"/>
    <w:semiHidden/>
    <w:unhideWhenUsed/>
    <w:rsid w:val="00026692"/>
    <w:pPr>
      <w:widowControl/>
      <w:autoSpaceDE/>
      <w:autoSpaceDN/>
      <w:spacing w:beforeAutospacing="1" w:afterAutospacing="1"/>
    </w:pPr>
    <w:rPr>
      <w:rFonts w:ascii="Times New Roman" w:eastAsiaTheme="minorHAnsi" w:hAnsi="Times New Roman" w:cs="Times New Roman (Body CS)"/>
      <w:sz w:val="20"/>
      <w:szCs w:val="20"/>
    </w:rPr>
  </w:style>
  <w:style w:type="character" w:customStyle="1" w:styleId="FootnoteTextChar">
    <w:name w:val="Footnote Text Char"/>
    <w:basedOn w:val="DefaultParagraphFont"/>
    <w:link w:val="FootnoteText"/>
    <w:uiPriority w:val="99"/>
    <w:semiHidden/>
    <w:rsid w:val="00026692"/>
    <w:rPr>
      <w:rFonts w:ascii="Times New Roman" w:hAnsi="Times New Roman" w:cs="Times New Roman (Body CS)"/>
      <w:sz w:val="20"/>
      <w:szCs w:val="20"/>
    </w:rPr>
  </w:style>
  <w:style w:type="character" w:styleId="FootnoteReference">
    <w:name w:val="footnote reference"/>
    <w:basedOn w:val="DefaultParagraphFont"/>
    <w:uiPriority w:val="99"/>
    <w:semiHidden/>
    <w:unhideWhenUsed/>
    <w:rsid w:val="00026692"/>
    <w:rPr>
      <w:vertAlign w:val="superscript"/>
    </w:rPr>
  </w:style>
  <w:style w:type="paragraph" w:styleId="NormalWeb">
    <w:name w:val="Normal (Web)"/>
    <w:basedOn w:val="Normal"/>
    <w:uiPriority w:val="99"/>
    <w:unhideWhenUsed/>
    <w:rsid w:val="0002669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6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ojectionscentral.com/Projections/LongTerm" TargetMode="External"/><Relationship Id="rId3" Type="http://schemas.openxmlformats.org/officeDocument/2006/relationships/settings" Target="settings.xml"/><Relationship Id="rId7" Type="http://schemas.openxmlformats.org/officeDocument/2006/relationships/hyperlink" Target="https://www.bls.gov/ooh/education-training-and-library/high-school-teache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4187</Words>
  <Characters>23867</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Microsoft Word - New program approval Form A (1-29-15)</vt:lpstr>
    </vt:vector>
  </TitlesOfParts>
  <Company>Iowa State University</Company>
  <LinksUpToDate>false</LinksUpToDate>
  <CharactersWithSpaces>27999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program approval Form A (1-29-15)</dc:title>
  <dc:creator>diannes</dc:creator>
  <cp:lastModifiedBy>Slagell, Amy R [LAS]</cp:lastModifiedBy>
  <cp:revision>2</cp:revision>
  <cp:lastPrinted>2018-11-01T15:40:00Z</cp:lastPrinted>
  <dcterms:created xsi:type="dcterms:W3CDTF">2019-03-13T20:21:00Z</dcterms:created>
  <dcterms:modified xsi:type="dcterms:W3CDTF">2019-03-13T20:21:00Z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2015-07-10T00:00:00Z</vt:filetime>
  </property>
  <property fmtid="{D5CDD505-2E9C-101B-9397-08002B2CF9AE}" pid="3" name="Creator">
    <vt:lpwstr>PScript5.dll Version 5.2.2</vt:lpwstr>
  </property>
  <property fmtid="{D5CDD505-2E9C-101B-9397-08002B2CF9AE}" pid="4" name="LastSaved">
    <vt:filetime>2018-10-22T00:00:00Z</vt:filetime>
  </property>
</Properties>
</file>