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B6" w:rsidRPr="00A354CF" w:rsidRDefault="00567B2C">
      <w:pPr>
        <w:rPr>
          <w:b/>
          <w:sz w:val="28"/>
          <w:szCs w:val="28"/>
        </w:rPr>
      </w:pPr>
      <w:r w:rsidRPr="00A354CF">
        <w:rPr>
          <w:b/>
          <w:sz w:val="28"/>
          <w:szCs w:val="28"/>
        </w:rPr>
        <w:t xml:space="preserve">Proposal to Revise the Postdoc Policies and Guidelines concerning vacation payout for Postdoc resignations.  Graduate Council Meeting, February 19, 2019.  </w:t>
      </w:r>
    </w:p>
    <w:p w:rsidR="00567B2C" w:rsidRPr="00A354CF" w:rsidRDefault="00567B2C">
      <w:pPr>
        <w:rPr>
          <w:sz w:val="28"/>
          <w:szCs w:val="28"/>
        </w:rPr>
      </w:pPr>
    </w:p>
    <w:p w:rsidR="00567B2C" w:rsidRPr="00A354CF" w:rsidRDefault="00567B2C" w:rsidP="00567B2C">
      <w:pPr>
        <w:rPr>
          <w:sz w:val="28"/>
          <w:szCs w:val="28"/>
        </w:rPr>
      </w:pPr>
      <w:r w:rsidRPr="00A354CF">
        <w:rPr>
          <w:sz w:val="28"/>
          <w:szCs w:val="28"/>
        </w:rPr>
        <w:t xml:space="preserve">During </w:t>
      </w:r>
      <w:r w:rsidRPr="00A354CF">
        <w:rPr>
          <w:sz w:val="28"/>
          <w:szCs w:val="28"/>
        </w:rPr>
        <w:t>discussion at</w:t>
      </w:r>
      <w:r w:rsidRPr="00A354CF">
        <w:rPr>
          <w:sz w:val="28"/>
          <w:szCs w:val="28"/>
        </w:rPr>
        <w:t xml:space="preserve"> a PLAC meeting on February 19, 2019</w:t>
      </w:r>
      <w:r w:rsidRPr="00A354CF">
        <w:rPr>
          <w:sz w:val="28"/>
          <w:szCs w:val="28"/>
        </w:rPr>
        <w:t>, the question about UNUSED VACATION BALANCE at the end of the Post D</w:t>
      </w:r>
      <w:r w:rsidRPr="00A354CF">
        <w:rPr>
          <w:sz w:val="28"/>
          <w:szCs w:val="28"/>
        </w:rPr>
        <w:t>oc (D base) appointment came</w:t>
      </w:r>
      <w:r w:rsidRPr="00A354CF">
        <w:rPr>
          <w:sz w:val="28"/>
          <w:szCs w:val="28"/>
        </w:rPr>
        <w:t xml:space="preserve"> up in discussions about cutover with Wor</w:t>
      </w:r>
      <w:r w:rsidRPr="00A354CF">
        <w:rPr>
          <w:sz w:val="28"/>
          <w:szCs w:val="28"/>
        </w:rPr>
        <w:t>kday</w:t>
      </w:r>
      <w:r w:rsidRPr="00A354CF">
        <w:rPr>
          <w:sz w:val="28"/>
          <w:szCs w:val="28"/>
        </w:rPr>
        <w:t xml:space="preserve">.  Those that were involved in these implementation discussions would prefer standardization (and consistency) regarding the “carry forward” of vacation. </w:t>
      </w:r>
      <w:r w:rsidRPr="00A354CF">
        <w:rPr>
          <w:sz w:val="28"/>
          <w:szCs w:val="28"/>
        </w:rPr>
        <w:t xml:space="preserve"> I</w:t>
      </w:r>
      <w:r w:rsidRPr="00A354CF">
        <w:rPr>
          <w:sz w:val="28"/>
          <w:szCs w:val="28"/>
        </w:rPr>
        <w:t>n a meeting with academic H</w:t>
      </w:r>
      <w:r w:rsidRPr="00A354CF">
        <w:rPr>
          <w:sz w:val="28"/>
          <w:szCs w:val="28"/>
        </w:rPr>
        <w:t xml:space="preserve">uman </w:t>
      </w:r>
      <w:r w:rsidRPr="00A354CF">
        <w:rPr>
          <w:sz w:val="28"/>
          <w:szCs w:val="28"/>
        </w:rPr>
        <w:t>R</w:t>
      </w:r>
      <w:r w:rsidRPr="00A354CF">
        <w:rPr>
          <w:sz w:val="28"/>
          <w:szCs w:val="28"/>
        </w:rPr>
        <w:t xml:space="preserve">esource </w:t>
      </w:r>
      <w:r w:rsidR="00CA03EC" w:rsidRPr="00A354CF">
        <w:rPr>
          <w:sz w:val="28"/>
          <w:szCs w:val="28"/>
        </w:rPr>
        <w:t>Liaisons</w:t>
      </w:r>
      <w:r w:rsidRPr="00A354CF">
        <w:rPr>
          <w:sz w:val="28"/>
          <w:szCs w:val="28"/>
        </w:rPr>
        <w:t xml:space="preserve"> (HRL)</w:t>
      </w:r>
      <w:r w:rsidRPr="00A354CF">
        <w:rPr>
          <w:sz w:val="28"/>
          <w:szCs w:val="28"/>
        </w:rPr>
        <w:t>, several HRLs actually asked that this pol</w:t>
      </w:r>
      <w:r w:rsidRPr="00A354CF">
        <w:rPr>
          <w:sz w:val="28"/>
          <w:szCs w:val="28"/>
        </w:rPr>
        <w:t xml:space="preserve">icy </w:t>
      </w:r>
      <w:proofErr w:type="gramStart"/>
      <w:r w:rsidRPr="00A354CF">
        <w:rPr>
          <w:sz w:val="28"/>
          <w:szCs w:val="28"/>
        </w:rPr>
        <w:t>be standardized</w:t>
      </w:r>
      <w:proofErr w:type="gramEnd"/>
      <w:r w:rsidRPr="00A354CF">
        <w:rPr>
          <w:sz w:val="28"/>
          <w:szCs w:val="28"/>
        </w:rPr>
        <w:t>.</w:t>
      </w:r>
      <w:r w:rsidR="00CA03EC">
        <w:rPr>
          <w:sz w:val="28"/>
          <w:szCs w:val="28"/>
        </w:rPr>
        <w:t>  Per</w:t>
      </w:r>
      <w:r w:rsidRPr="00A354CF">
        <w:rPr>
          <w:sz w:val="28"/>
          <w:szCs w:val="28"/>
        </w:rPr>
        <w:t xml:space="preserve"> </w:t>
      </w:r>
      <w:r w:rsidR="00CA03EC">
        <w:rPr>
          <w:sz w:val="28"/>
          <w:szCs w:val="28"/>
        </w:rPr>
        <w:t>recommendations of</w:t>
      </w:r>
      <w:r w:rsidRPr="00A354CF">
        <w:rPr>
          <w:sz w:val="28"/>
          <w:szCs w:val="28"/>
        </w:rPr>
        <w:t xml:space="preserve"> Mike Nor</w:t>
      </w:r>
      <w:r w:rsidRPr="00A354CF">
        <w:rPr>
          <w:sz w:val="28"/>
          <w:szCs w:val="28"/>
        </w:rPr>
        <w:t>ton, O</w:t>
      </w:r>
      <w:r w:rsidR="00CA03EC">
        <w:rPr>
          <w:sz w:val="28"/>
          <w:szCs w:val="28"/>
        </w:rPr>
        <w:t xml:space="preserve">ffice of </w:t>
      </w:r>
      <w:r w:rsidRPr="00A354CF">
        <w:rPr>
          <w:sz w:val="28"/>
          <w:szCs w:val="28"/>
        </w:rPr>
        <w:t>U</w:t>
      </w:r>
      <w:r w:rsidR="00CA03EC">
        <w:rPr>
          <w:sz w:val="28"/>
          <w:szCs w:val="28"/>
        </w:rPr>
        <w:t xml:space="preserve">niversity </w:t>
      </w:r>
      <w:r w:rsidRPr="00A354CF">
        <w:rPr>
          <w:sz w:val="28"/>
          <w:szCs w:val="28"/>
        </w:rPr>
        <w:t>C</w:t>
      </w:r>
      <w:r w:rsidR="00CA03EC">
        <w:rPr>
          <w:sz w:val="28"/>
          <w:szCs w:val="28"/>
        </w:rPr>
        <w:t xml:space="preserve">ouncil, and the Human Resource Liaisons, </w:t>
      </w:r>
      <w:r w:rsidRPr="00A354CF">
        <w:rPr>
          <w:sz w:val="28"/>
          <w:szCs w:val="28"/>
        </w:rPr>
        <w:t xml:space="preserve">the following policy in the </w:t>
      </w:r>
      <w:r w:rsidR="00986A09">
        <w:rPr>
          <w:sz w:val="28"/>
          <w:szCs w:val="28"/>
        </w:rPr>
        <w:t>Postdoc Policies and Guidelines</w:t>
      </w:r>
      <w:r w:rsidRPr="00A354CF">
        <w:rPr>
          <w:sz w:val="28"/>
          <w:szCs w:val="28"/>
        </w:rPr>
        <w:t xml:space="preserve"> </w:t>
      </w:r>
      <w:r w:rsidRPr="00A354CF">
        <w:rPr>
          <w:sz w:val="28"/>
          <w:szCs w:val="28"/>
        </w:rPr>
        <w:t>is proposed.</w:t>
      </w:r>
    </w:p>
    <w:p w:rsidR="00567B2C" w:rsidRPr="00A354CF" w:rsidRDefault="00567B2C" w:rsidP="00567B2C">
      <w:pPr>
        <w:rPr>
          <w:sz w:val="28"/>
          <w:szCs w:val="28"/>
        </w:rPr>
      </w:pPr>
    </w:p>
    <w:p w:rsidR="00567B2C" w:rsidRPr="00A354CF" w:rsidRDefault="00567B2C" w:rsidP="00567B2C">
      <w:pPr>
        <w:rPr>
          <w:sz w:val="28"/>
          <w:szCs w:val="28"/>
        </w:rPr>
      </w:pPr>
      <w:hyperlink r:id="rId4" w:anchor="policies" w:history="1">
        <w:r w:rsidRPr="00A354CF">
          <w:rPr>
            <w:rStyle w:val="Hyperlink"/>
            <w:sz w:val="28"/>
            <w:szCs w:val="28"/>
          </w:rPr>
          <w:t>https://www.g</w:t>
        </w:r>
        <w:r w:rsidRPr="00A354CF">
          <w:rPr>
            <w:rStyle w:val="Hyperlink"/>
            <w:sz w:val="28"/>
            <w:szCs w:val="28"/>
          </w:rPr>
          <w:t>r</w:t>
        </w:r>
        <w:r w:rsidRPr="00A354CF">
          <w:rPr>
            <w:rStyle w:val="Hyperlink"/>
            <w:sz w:val="28"/>
            <w:szCs w:val="28"/>
          </w:rPr>
          <w:t>ad-college.iastate.edu/postdoc/policies/#policies</w:t>
        </w:r>
      </w:hyperlink>
    </w:p>
    <w:p w:rsidR="00567B2C" w:rsidRPr="00A354CF" w:rsidRDefault="00567B2C" w:rsidP="00567B2C">
      <w:pPr>
        <w:rPr>
          <w:sz w:val="28"/>
          <w:szCs w:val="28"/>
        </w:rPr>
      </w:pPr>
    </w:p>
    <w:p w:rsidR="00567B2C" w:rsidRPr="00A354CF" w:rsidRDefault="00567B2C" w:rsidP="00567B2C">
      <w:pPr>
        <w:rPr>
          <w:b/>
          <w:bCs/>
          <w:sz w:val="28"/>
          <w:szCs w:val="28"/>
        </w:rPr>
      </w:pPr>
      <w:r w:rsidRPr="00A354CF">
        <w:rPr>
          <w:b/>
          <w:bCs/>
          <w:sz w:val="28"/>
          <w:szCs w:val="28"/>
        </w:rPr>
        <w:t>Resignation of Appointment – Post Doc</w:t>
      </w:r>
    </w:p>
    <w:p w:rsidR="00567B2C" w:rsidRPr="00A354CF" w:rsidRDefault="00567B2C" w:rsidP="00567B2C">
      <w:pPr>
        <w:rPr>
          <w:sz w:val="28"/>
          <w:szCs w:val="28"/>
        </w:rPr>
      </w:pPr>
    </w:p>
    <w:p w:rsidR="00567B2C" w:rsidRPr="00A354CF" w:rsidRDefault="00567B2C" w:rsidP="00567B2C">
      <w:pPr>
        <w:rPr>
          <w:sz w:val="28"/>
          <w:szCs w:val="28"/>
        </w:rPr>
      </w:pPr>
      <w:r w:rsidRPr="00A354CF">
        <w:rPr>
          <w:rFonts w:ascii="Helvetica" w:hAnsi="Helvetica"/>
          <w:strike/>
          <w:color w:val="333333"/>
          <w:sz w:val="28"/>
          <w:szCs w:val="28"/>
          <w:shd w:val="clear" w:color="auto" w:fill="FFFFFF"/>
        </w:rPr>
        <w:t>Vacation hours can only be transferred (not paid out) at the end of an appointment if the Postdoc is moving to a Professional and Scientific position at ISU and the hiring department approves the transfer of vacation hours. Otherwise, all</w:t>
      </w:r>
      <w:r w:rsidRPr="00A354C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A354CF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All unused </w:t>
      </w:r>
      <w:r w:rsidRPr="00A354CF">
        <w:rPr>
          <w:rFonts w:ascii="Helvetica" w:hAnsi="Helvetica"/>
          <w:color w:val="333333"/>
          <w:sz w:val="28"/>
          <w:szCs w:val="28"/>
          <w:shd w:val="clear" w:color="auto" w:fill="FFFFFF"/>
        </w:rPr>
        <w:t>accrued vacation is forfeited at the time of resignation.</w:t>
      </w:r>
      <w:bookmarkStart w:id="0" w:name="_GoBack"/>
      <w:bookmarkEnd w:id="0"/>
    </w:p>
    <w:p w:rsidR="00567B2C" w:rsidRPr="00A354CF" w:rsidRDefault="00567B2C" w:rsidP="00567B2C">
      <w:pPr>
        <w:rPr>
          <w:sz w:val="28"/>
          <w:szCs w:val="28"/>
        </w:rPr>
      </w:pPr>
    </w:p>
    <w:p w:rsidR="00567B2C" w:rsidRPr="00A354CF" w:rsidRDefault="00567B2C">
      <w:pPr>
        <w:rPr>
          <w:sz w:val="28"/>
          <w:szCs w:val="28"/>
        </w:rPr>
      </w:pPr>
    </w:p>
    <w:sectPr w:rsidR="00567B2C" w:rsidRPr="00A3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C"/>
    <w:rsid w:val="004102B6"/>
    <w:rsid w:val="00567B2C"/>
    <w:rsid w:val="00986A09"/>
    <w:rsid w:val="00A354CF"/>
    <w:rsid w:val="00C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3C7B"/>
  <w15:chartTrackingRefBased/>
  <w15:docId w15:val="{42354C9A-7A6B-413B-89D3-84E3B8D6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B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d-college.iastate.edu/postdoc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4</cp:revision>
  <dcterms:created xsi:type="dcterms:W3CDTF">2019-02-19T22:31:00Z</dcterms:created>
  <dcterms:modified xsi:type="dcterms:W3CDTF">2019-02-19T22:40:00Z</dcterms:modified>
</cp:coreProperties>
</file>