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9AB" w:rsidRPr="001829AB" w:rsidRDefault="001829AB" w:rsidP="001829AB">
      <w:pPr>
        <w:spacing w:line="240" w:lineRule="auto"/>
        <w:contextualSpacing w:val="0"/>
        <w:jc w:val="center"/>
        <w:rPr>
          <w:rFonts w:ascii="Calibri" w:eastAsia="Times New Roman" w:hAnsi="Calibri" w:cs="Calibri"/>
          <w:lang w:val="en-US"/>
        </w:rPr>
      </w:pPr>
      <w:r w:rsidRPr="001829AB">
        <w:rPr>
          <w:rFonts w:ascii="Calibri" w:eastAsia="Times New Roman" w:hAnsi="Calibri" w:cs="Calibri"/>
          <w:sz w:val="28"/>
          <w:szCs w:val="28"/>
          <w:lang w:val="en-US"/>
        </w:rPr>
        <w:t>I</w:t>
      </w:r>
      <w:r w:rsidRPr="001829AB">
        <w:rPr>
          <w:rFonts w:ascii="Calibri" w:eastAsia="Times New Roman" w:hAnsi="Calibri" w:cs="Calibri"/>
          <w:lang w:val="en-US"/>
        </w:rPr>
        <w:t xml:space="preserve">OWA </w:t>
      </w:r>
      <w:r w:rsidRPr="001829AB">
        <w:rPr>
          <w:rFonts w:ascii="Calibri" w:eastAsia="Times New Roman" w:hAnsi="Calibri" w:cs="Calibri"/>
          <w:sz w:val="28"/>
          <w:szCs w:val="28"/>
          <w:lang w:val="en-US"/>
        </w:rPr>
        <w:t>S</w:t>
      </w:r>
      <w:r w:rsidRPr="001829AB">
        <w:rPr>
          <w:rFonts w:ascii="Calibri" w:eastAsia="Times New Roman" w:hAnsi="Calibri" w:cs="Calibri"/>
          <w:lang w:val="en-US"/>
        </w:rPr>
        <w:t xml:space="preserve">TATE </w:t>
      </w:r>
      <w:r w:rsidRPr="001829AB">
        <w:rPr>
          <w:rFonts w:ascii="Calibri" w:eastAsia="Times New Roman" w:hAnsi="Calibri" w:cs="Calibri"/>
          <w:sz w:val="28"/>
          <w:szCs w:val="28"/>
          <w:lang w:val="en-US"/>
        </w:rPr>
        <w:t>U</w:t>
      </w:r>
      <w:r w:rsidRPr="001829AB">
        <w:rPr>
          <w:rFonts w:ascii="Calibri" w:eastAsia="Times New Roman" w:hAnsi="Calibri" w:cs="Calibri"/>
          <w:lang w:val="en-US"/>
        </w:rPr>
        <w:t>NIVERSITY</w:t>
      </w:r>
    </w:p>
    <w:p w:rsidR="006E681E" w:rsidRDefault="006E681E" w:rsidP="001829AB">
      <w:pPr>
        <w:pStyle w:val="NoSpacing"/>
        <w:jc w:val="center"/>
        <w:rPr>
          <w:sz w:val="20"/>
          <w:szCs w:val="20"/>
          <w:lang w:val="en-US"/>
        </w:rPr>
      </w:pPr>
    </w:p>
    <w:p w:rsidR="001829AB" w:rsidRPr="006E681E" w:rsidRDefault="001829AB" w:rsidP="001829AB">
      <w:pPr>
        <w:pStyle w:val="NoSpacing"/>
        <w:jc w:val="center"/>
        <w:rPr>
          <w:sz w:val="20"/>
          <w:szCs w:val="20"/>
          <w:lang w:val="en-US"/>
        </w:rPr>
      </w:pPr>
      <w:r w:rsidRPr="006E681E">
        <w:rPr>
          <w:sz w:val="20"/>
          <w:szCs w:val="20"/>
          <w:lang w:val="en-US"/>
        </w:rPr>
        <w:t>College of Liberal Arts and Sciences</w:t>
      </w:r>
    </w:p>
    <w:p w:rsidR="001829AB" w:rsidRPr="006E681E" w:rsidRDefault="001829AB" w:rsidP="001829AB">
      <w:pPr>
        <w:pStyle w:val="NoSpacing"/>
        <w:jc w:val="center"/>
        <w:rPr>
          <w:sz w:val="20"/>
          <w:szCs w:val="20"/>
          <w:lang w:val="en-US"/>
        </w:rPr>
      </w:pPr>
      <w:r w:rsidRPr="006E681E">
        <w:rPr>
          <w:sz w:val="20"/>
          <w:szCs w:val="20"/>
          <w:lang w:val="en-US"/>
        </w:rPr>
        <w:t>Ivy College of Business</w:t>
      </w:r>
    </w:p>
    <w:p w:rsidR="001829AB" w:rsidRPr="006E681E" w:rsidRDefault="001829AB" w:rsidP="001829AB">
      <w:pPr>
        <w:spacing w:before="120"/>
        <w:ind w:left="720" w:hanging="360"/>
        <w:contextualSpacing w:val="0"/>
        <w:jc w:val="center"/>
        <w:rPr>
          <w:sz w:val="20"/>
          <w:szCs w:val="20"/>
        </w:rPr>
      </w:pPr>
    </w:p>
    <w:p w:rsidR="001829AB" w:rsidRPr="001829AB" w:rsidRDefault="001829AB" w:rsidP="001829AB">
      <w:pPr>
        <w:spacing w:line="240" w:lineRule="auto"/>
        <w:contextualSpacing w:val="0"/>
        <w:jc w:val="center"/>
        <w:rPr>
          <w:rFonts w:eastAsia="Times New Roman"/>
          <w:sz w:val="20"/>
          <w:szCs w:val="20"/>
          <w:lang w:val="en-US"/>
        </w:rPr>
      </w:pPr>
      <w:r w:rsidRPr="001829AB">
        <w:rPr>
          <w:rFonts w:eastAsia="Times New Roman"/>
          <w:sz w:val="20"/>
          <w:szCs w:val="20"/>
          <w:lang w:val="en-US"/>
        </w:rPr>
        <w:t xml:space="preserve">Proposal for </w:t>
      </w:r>
      <w:r w:rsidR="00A3726A">
        <w:rPr>
          <w:rFonts w:eastAsia="Times New Roman"/>
          <w:sz w:val="20"/>
          <w:szCs w:val="20"/>
          <w:lang w:val="en-US"/>
        </w:rPr>
        <w:t>a Geology</w:t>
      </w:r>
      <w:r w:rsidRPr="001829AB">
        <w:rPr>
          <w:rFonts w:eastAsia="Times New Roman"/>
          <w:sz w:val="20"/>
          <w:szCs w:val="20"/>
          <w:lang w:val="en-US"/>
        </w:rPr>
        <w:t xml:space="preserve">/MBA Concurrent Degree </w:t>
      </w:r>
    </w:p>
    <w:p w:rsidR="001829AB" w:rsidRPr="001829AB" w:rsidRDefault="001829AB" w:rsidP="001829AB">
      <w:pPr>
        <w:spacing w:line="240" w:lineRule="auto"/>
        <w:contextualSpacing w:val="0"/>
        <w:jc w:val="center"/>
        <w:rPr>
          <w:rFonts w:eastAsia="Times New Roman"/>
          <w:sz w:val="20"/>
          <w:szCs w:val="20"/>
          <w:lang w:val="en-US"/>
        </w:rPr>
      </w:pPr>
    </w:p>
    <w:p w:rsidR="001C32F8" w:rsidRPr="006E681E" w:rsidRDefault="004523CE" w:rsidP="001829AB">
      <w:pPr>
        <w:pStyle w:val="ListParagraph"/>
        <w:numPr>
          <w:ilvl w:val="0"/>
          <w:numId w:val="1"/>
        </w:numPr>
        <w:spacing w:before="120"/>
        <w:contextualSpacing w:val="0"/>
        <w:rPr>
          <w:sz w:val="20"/>
          <w:szCs w:val="20"/>
        </w:rPr>
      </w:pPr>
      <w:r w:rsidRPr="006E681E">
        <w:rPr>
          <w:sz w:val="20"/>
          <w:szCs w:val="20"/>
        </w:rPr>
        <w:t>Name of the programs or majors</w:t>
      </w:r>
    </w:p>
    <w:p w:rsidR="001F2FEE" w:rsidRPr="003E4E5E" w:rsidRDefault="001F2FEE" w:rsidP="003E4E5E">
      <w:pPr>
        <w:pStyle w:val="NoSpacing"/>
        <w:ind w:left="720"/>
        <w:rPr>
          <w:sz w:val="20"/>
          <w:szCs w:val="20"/>
        </w:rPr>
      </w:pPr>
      <w:r w:rsidRPr="003E4E5E">
        <w:rPr>
          <w:sz w:val="20"/>
          <w:szCs w:val="20"/>
        </w:rPr>
        <w:t>Geology</w:t>
      </w:r>
    </w:p>
    <w:p w:rsidR="001829AB" w:rsidRPr="003E4E5E" w:rsidRDefault="001829AB" w:rsidP="003E4E5E">
      <w:pPr>
        <w:pStyle w:val="NoSpacing"/>
        <w:ind w:left="720"/>
        <w:rPr>
          <w:sz w:val="20"/>
          <w:szCs w:val="20"/>
        </w:rPr>
      </w:pPr>
      <w:r w:rsidRPr="003E4E5E">
        <w:rPr>
          <w:sz w:val="20"/>
          <w:szCs w:val="20"/>
        </w:rPr>
        <w:t>Business Administration</w:t>
      </w:r>
    </w:p>
    <w:p w:rsidR="001C32F8" w:rsidRPr="006E681E" w:rsidRDefault="004523CE" w:rsidP="006E681E">
      <w:pPr>
        <w:pStyle w:val="ListParagraph"/>
        <w:numPr>
          <w:ilvl w:val="0"/>
          <w:numId w:val="1"/>
        </w:numPr>
        <w:spacing w:before="120"/>
        <w:contextualSpacing w:val="0"/>
        <w:rPr>
          <w:sz w:val="20"/>
          <w:szCs w:val="20"/>
        </w:rPr>
      </w:pPr>
      <w:r w:rsidRPr="006E681E">
        <w:rPr>
          <w:sz w:val="20"/>
          <w:szCs w:val="20"/>
        </w:rPr>
        <w:t>Name of the degrees</w:t>
      </w:r>
    </w:p>
    <w:p w:rsidR="006E681E" w:rsidRPr="003E4E5E" w:rsidRDefault="006E681E" w:rsidP="003E4E5E">
      <w:pPr>
        <w:pStyle w:val="NoSpacing"/>
        <w:ind w:left="720"/>
        <w:rPr>
          <w:sz w:val="20"/>
          <w:szCs w:val="20"/>
        </w:rPr>
      </w:pPr>
      <w:r w:rsidRPr="003E4E5E">
        <w:rPr>
          <w:sz w:val="20"/>
          <w:szCs w:val="20"/>
        </w:rPr>
        <w:t>Bachelor of Science in Geology</w:t>
      </w:r>
    </w:p>
    <w:p w:rsidR="006E681E" w:rsidRPr="003E4E5E" w:rsidRDefault="006E681E" w:rsidP="003E4E5E">
      <w:pPr>
        <w:pStyle w:val="NoSpacing"/>
        <w:ind w:left="720"/>
        <w:rPr>
          <w:sz w:val="20"/>
          <w:szCs w:val="20"/>
          <w:lang w:val="en-US"/>
        </w:rPr>
      </w:pPr>
      <w:r w:rsidRPr="003E4E5E">
        <w:rPr>
          <w:sz w:val="20"/>
          <w:szCs w:val="20"/>
          <w:lang w:val="en-US"/>
        </w:rPr>
        <w:t xml:space="preserve">Master of Business Administration </w:t>
      </w:r>
    </w:p>
    <w:p w:rsidR="001C32F8" w:rsidRPr="006E681E" w:rsidRDefault="004523CE">
      <w:pPr>
        <w:spacing w:before="120"/>
        <w:ind w:left="720" w:hanging="360"/>
        <w:contextualSpacing w:val="0"/>
        <w:rPr>
          <w:sz w:val="20"/>
          <w:szCs w:val="20"/>
        </w:rPr>
      </w:pPr>
      <w:r w:rsidRPr="006E681E">
        <w:rPr>
          <w:sz w:val="20"/>
          <w:szCs w:val="20"/>
        </w:rPr>
        <w:t>3.</w:t>
      </w:r>
      <w:r w:rsidRPr="006E681E">
        <w:rPr>
          <w:rFonts w:eastAsia="Times New Roman"/>
          <w:sz w:val="20"/>
          <w:szCs w:val="20"/>
        </w:rPr>
        <w:t xml:space="preserve">    </w:t>
      </w:r>
      <w:r w:rsidRPr="006E681E">
        <w:rPr>
          <w:sz w:val="20"/>
          <w:szCs w:val="20"/>
        </w:rPr>
        <w:t>Name of the department(s) which administer(s) the program</w:t>
      </w:r>
    </w:p>
    <w:p w:rsidR="001C32F8" w:rsidRPr="003E4E5E" w:rsidRDefault="001829AB" w:rsidP="003E4E5E">
      <w:pPr>
        <w:pStyle w:val="NoSpacing"/>
        <w:ind w:left="720"/>
        <w:rPr>
          <w:sz w:val="20"/>
          <w:szCs w:val="20"/>
        </w:rPr>
      </w:pPr>
      <w:r w:rsidRPr="003E4E5E">
        <w:rPr>
          <w:sz w:val="20"/>
          <w:szCs w:val="20"/>
        </w:rPr>
        <w:t xml:space="preserve">Department of </w:t>
      </w:r>
      <w:r w:rsidR="004523CE" w:rsidRPr="003E4E5E">
        <w:rPr>
          <w:sz w:val="20"/>
          <w:szCs w:val="20"/>
        </w:rPr>
        <w:t>Geological &amp; Atmospheric Sciences</w:t>
      </w:r>
      <w:r w:rsidR="00EF492E">
        <w:rPr>
          <w:sz w:val="20"/>
          <w:szCs w:val="20"/>
        </w:rPr>
        <w:t>, College of Liberal Arts and Sciences</w:t>
      </w:r>
    </w:p>
    <w:p w:rsidR="001829AB" w:rsidRPr="003E4E5E" w:rsidRDefault="001829AB" w:rsidP="003E4E5E">
      <w:pPr>
        <w:pStyle w:val="NoSpacing"/>
        <w:ind w:left="720"/>
        <w:rPr>
          <w:sz w:val="20"/>
          <w:szCs w:val="20"/>
          <w:lang w:val="en-US"/>
        </w:rPr>
      </w:pPr>
      <w:r w:rsidRPr="003E4E5E">
        <w:rPr>
          <w:sz w:val="20"/>
          <w:szCs w:val="20"/>
          <w:lang w:val="en-US"/>
        </w:rPr>
        <w:t>Department of Business Administration, Ivy College of Business</w:t>
      </w:r>
    </w:p>
    <w:p w:rsidR="001C32F8" w:rsidRDefault="004523CE">
      <w:pPr>
        <w:spacing w:before="120"/>
        <w:ind w:left="720" w:hanging="360"/>
        <w:contextualSpacing w:val="0"/>
        <w:rPr>
          <w:sz w:val="20"/>
          <w:szCs w:val="20"/>
        </w:rPr>
      </w:pPr>
      <w:r>
        <w:rPr>
          <w:sz w:val="20"/>
          <w:szCs w:val="20"/>
        </w:rPr>
        <w:t>4.</w:t>
      </w:r>
      <w:r>
        <w:rPr>
          <w:rFonts w:ascii="Times New Roman" w:eastAsia="Times New Roman" w:hAnsi="Times New Roman" w:cs="Times New Roman"/>
          <w:sz w:val="14"/>
          <w:szCs w:val="14"/>
        </w:rPr>
        <w:t xml:space="preserve">     </w:t>
      </w:r>
      <w:r>
        <w:rPr>
          <w:sz w:val="20"/>
          <w:szCs w:val="20"/>
        </w:rPr>
        <w:t>Rationale for the concurrent degree program</w:t>
      </w:r>
    </w:p>
    <w:p w:rsidR="001C32F8" w:rsidRDefault="004523CE">
      <w:pPr>
        <w:spacing w:before="120"/>
        <w:ind w:left="720" w:hanging="360"/>
        <w:contextualSpacing w:val="0"/>
        <w:rPr>
          <w:sz w:val="20"/>
          <w:szCs w:val="20"/>
        </w:rPr>
      </w:pPr>
      <w:r>
        <w:rPr>
          <w:sz w:val="20"/>
          <w:szCs w:val="20"/>
        </w:rPr>
        <w:tab/>
        <w:t>The American Geosciences Institute (AGI) estimates a shortage of 135,000 geoscientists by the year 2022. This estimate comes from the number of current geoscientists reaching retirement age and the growing demand for geoscientists across many fields to understand and address solutions for both climate change and the safe development of energy and natural resources. The Bureau of Labor Statistics predicts a 10% growth in geoscience jobs between 2014 and 2024 compared to 7% across all occupations (Bureau of Labor Statistics, 2015). Approximately 6,000 people earn a BS degree in a geoscience field each year</w:t>
      </w:r>
      <w:r w:rsidR="009D01BC">
        <w:rPr>
          <w:sz w:val="20"/>
          <w:szCs w:val="20"/>
        </w:rPr>
        <w:t xml:space="preserve"> (National Science Board, 2016);</w:t>
      </w:r>
      <w:r>
        <w:rPr>
          <w:sz w:val="20"/>
          <w:szCs w:val="20"/>
        </w:rPr>
        <w:t xml:space="preserve"> hence to meet future demands for geoscientists</w:t>
      </w:r>
      <w:r w:rsidR="009D01BC">
        <w:rPr>
          <w:sz w:val="20"/>
          <w:szCs w:val="20"/>
        </w:rPr>
        <w:t>,</w:t>
      </w:r>
      <w:r>
        <w:rPr>
          <w:sz w:val="20"/>
          <w:szCs w:val="20"/>
        </w:rPr>
        <w:t xml:space="preserve"> we need a more intentional focus on attracting, supporting, and training new </w:t>
      </w:r>
      <w:r w:rsidR="009D01BC">
        <w:rPr>
          <w:sz w:val="20"/>
          <w:szCs w:val="20"/>
        </w:rPr>
        <w:t xml:space="preserve">geology </w:t>
      </w:r>
      <w:r>
        <w:rPr>
          <w:sz w:val="20"/>
          <w:szCs w:val="20"/>
        </w:rPr>
        <w:t xml:space="preserve">students. </w:t>
      </w:r>
    </w:p>
    <w:p w:rsidR="001C32F8" w:rsidRDefault="004523CE">
      <w:pPr>
        <w:spacing w:before="120"/>
        <w:ind w:left="720"/>
        <w:contextualSpacing w:val="0"/>
        <w:rPr>
          <w:sz w:val="20"/>
          <w:szCs w:val="20"/>
        </w:rPr>
      </w:pPr>
      <w:r>
        <w:rPr>
          <w:sz w:val="20"/>
          <w:szCs w:val="20"/>
        </w:rPr>
        <w:t xml:space="preserve">A concurrent </w:t>
      </w:r>
      <w:r w:rsidR="003A6EA4">
        <w:rPr>
          <w:sz w:val="20"/>
          <w:szCs w:val="20"/>
        </w:rPr>
        <w:t xml:space="preserve">MBA degree </w:t>
      </w:r>
      <w:r>
        <w:rPr>
          <w:sz w:val="20"/>
          <w:szCs w:val="20"/>
        </w:rPr>
        <w:t>has the potential to attra</w:t>
      </w:r>
      <w:r w:rsidR="003A6EA4">
        <w:rPr>
          <w:sz w:val="20"/>
          <w:szCs w:val="20"/>
        </w:rPr>
        <w:t xml:space="preserve">ct high-caliber students to the geology program. </w:t>
      </w:r>
      <w:r w:rsidR="005C3368">
        <w:rPr>
          <w:sz w:val="20"/>
          <w:szCs w:val="20"/>
        </w:rPr>
        <w:t>G</w:t>
      </w:r>
      <w:r w:rsidR="003A6EA4">
        <w:rPr>
          <w:sz w:val="20"/>
          <w:szCs w:val="20"/>
        </w:rPr>
        <w:t>eology majors interested in management</w:t>
      </w:r>
      <w:r w:rsidR="0013778D">
        <w:rPr>
          <w:sz w:val="20"/>
          <w:szCs w:val="20"/>
        </w:rPr>
        <w:t xml:space="preserve"> </w:t>
      </w:r>
      <w:r w:rsidR="00792FFF">
        <w:rPr>
          <w:sz w:val="20"/>
          <w:szCs w:val="20"/>
        </w:rPr>
        <w:t xml:space="preserve">careers in the geosciences profession </w:t>
      </w:r>
      <w:r w:rsidR="003A6EA4">
        <w:rPr>
          <w:sz w:val="20"/>
          <w:szCs w:val="20"/>
        </w:rPr>
        <w:t>will benefit from</w:t>
      </w:r>
      <w:r w:rsidR="0013778D">
        <w:rPr>
          <w:sz w:val="20"/>
          <w:szCs w:val="20"/>
        </w:rPr>
        <w:t xml:space="preserve"> earning the MBA while still at Iowa State</w:t>
      </w:r>
      <w:r w:rsidR="00792FFF">
        <w:rPr>
          <w:sz w:val="20"/>
          <w:szCs w:val="20"/>
        </w:rPr>
        <w:t xml:space="preserve"> instead of </w:t>
      </w:r>
      <w:r w:rsidR="005C3368">
        <w:rPr>
          <w:sz w:val="20"/>
          <w:szCs w:val="20"/>
        </w:rPr>
        <w:t xml:space="preserve">later </w:t>
      </w:r>
      <w:r w:rsidR="00792FFF">
        <w:rPr>
          <w:sz w:val="20"/>
          <w:szCs w:val="20"/>
        </w:rPr>
        <w:t>interrupting their careers</w:t>
      </w:r>
      <w:r w:rsidR="005C3368">
        <w:rPr>
          <w:sz w:val="20"/>
          <w:szCs w:val="20"/>
        </w:rPr>
        <w:t xml:space="preserve"> </w:t>
      </w:r>
      <w:r w:rsidR="00792FFF">
        <w:rPr>
          <w:sz w:val="20"/>
          <w:szCs w:val="20"/>
        </w:rPr>
        <w:t>to pursue the advanced business degree.</w:t>
      </w:r>
      <w:r w:rsidR="005C3368">
        <w:rPr>
          <w:sz w:val="20"/>
          <w:szCs w:val="20"/>
        </w:rPr>
        <w:t xml:space="preserve"> </w:t>
      </w:r>
      <w:r w:rsidR="00792FFF">
        <w:rPr>
          <w:sz w:val="20"/>
          <w:szCs w:val="20"/>
        </w:rPr>
        <w:t xml:space="preserve">The MBA will help </w:t>
      </w:r>
      <w:r>
        <w:rPr>
          <w:sz w:val="20"/>
          <w:szCs w:val="20"/>
        </w:rPr>
        <w:t xml:space="preserve">prepare </w:t>
      </w:r>
      <w:r w:rsidR="00792FFF">
        <w:rPr>
          <w:sz w:val="20"/>
          <w:szCs w:val="20"/>
        </w:rPr>
        <w:t xml:space="preserve">geology students </w:t>
      </w:r>
      <w:r w:rsidR="00352EC3">
        <w:rPr>
          <w:sz w:val="20"/>
          <w:szCs w:val="20"/>
        </w:rPr>
        <w:t>for long-term</w:t>
      </w:r>
      <w:r>
        <w:rPr>
          <w:sz w:val="20"/>
          <w:szCs w:val="20"/>
        </w:rPr>
        <w:t xml:space="preserve"> career </w:t>
      </w:r>
      <w:r w:rsidR="00352EC3">
        <w:rPr>
          <w:sz w:val="20"/>
          <w:szCs w:val="20"/>
        </w:rPr>
        <w:t xml:space="preserve">success </w:t>
      </w:r>
      <w:r>
        <w:rPr>
          <w:sz w:val="20"/>
          <w:szCs w:val="20"/>
        </w:rPr>
        <w:t>in industry</w:t>
      </w:r>
      <w:r w:rsidR="003A6EA4">
        <w:rPr>
          <w:sz w:val="20"/>
          <w:szCs w:val="20"/>
        </w:rPr>
        <w:t xml:space="preserve"> (e.g., oil and gas)</w:t>
      </w:r>
      <w:r w:rsidR="004456E4">
        <w:rPr>
          <w:sz w:val="20"/>
          <w:szCs w:val="20"/>
        </w:rPr>
        <w:t>,</w:t>
      </w:r>
      <w:r>
        <w:rPr>
          <w:sz w:val="20"/>
          <w:szCs w:val="20"/>
        </w:rPr>
        <w:t xml:space="preserve"> both as a uniquely qualified employee or as an independent consultant.</w:t>
      </w:r>
    </w:p>
    <w:p w:rsidR="001C32F8" w:rsidRDefault="004523CE">
      <w:pPr>
        <w:spacing w:before="120"/>
        <w:ind w:left="720" w:hanging="360"/>
        <w:contextualSpacing w:val="0"/>
        <w:rPr>
          <w:sz w:val="20"/>
          <w:szCs w:val="20"/>
        </w:rPr>
      </w:pPr>
      <w:r>
        <w:rPr>
          <w:sz w:val="20"/>
          <w:szCs w:val="20"/>
        </w:rPr>
        <w:t>5.</w:t>
      </w:r>
      <w:r>
        <w:rPr>
          <w:rFonts w:ascii="Times New Roman" w:eastAsia="Times New Roman" w:hAnsi="Times New Roman" w:cs="Times New Roman"/>
          <w:sz w:val="14"/>
          <w:szCs w:val="14"/>
        </w:rPr>
        <w:t xml:space="preserve">     </w:t>
      </w:r>
      <w:r>
        <w:rPr>
          <w:sz w:val="20"/>
          <w:szCs w:val="20"/>
        </w:rPr>
        <w:t>Admission procedures and requirements</w:t>
      </w:r>
    </w:p>
    <w:p w:rsidR="000212A2" w:rsidRPr="000212A2" w:rsidRDefault="004523CE" w:rsidP="000212A2">
      <w:pPr>
        <w:spacing w:before="120"/>
        <w:ind w:left="720" w:hanging="360"/>
        <w:contextualSpacing w:val="0"/>
        <w:rPr>
          <w:sz w:val="20"/>
          <w:szCs w:val="20"/>
          <w:lang w:val="en-US"/>
        </w:rPr>
      </w:pPr>
      <w:r>
        <w:rPr>
          <w:sz w:val="20"/>
          <w:szCs w:val="20"/>
        </w:rPr>
        <w:tab/>
      </w:r>
      <w:r w:rsidR="00A3726A">
        <w:rPr>
          <w:sz w:val="20"/>
          <w:szCs w:val="20"/>
          <w:lang w:val="en-US"/>
        </w:rPr>
        <w:t>The Geology</w:t>
      </w:r>
      <w:r w:rsidR="000212A2" w:rsidRPr="000212A2">
        <w:rPr>
          <w:sz w:val="20"/>
          <w:szCs w:val="20"/>
          <w:lang w:val="en-US"/>
        </w:rPr>
        <w:t>/MBA concurrent degree is a rigorous 5-year program, and admission is selective. Candidates are expected to exhibit superior intellectual ability</w:t>
      </w:r>
      <w:r w:rsidR="000212A2">
        <w:rPr>
          <w:sz w:val="20"/>
          <w:szCs w:val="20"/>
          <w:lang w:val="en-US"/>
        </w:rPr>
        <w:t xml:space="preserve">, strong leadership attributes, </w:t>
      </w:r>
      <w:r w:rsidR="000212A2" w:rsidRPr="000212A2">
        <w:rPr>
          <w:sz w:val="20"/>
          <w:szCs w:val="20"/>
          <w:lang w:val="en-US"/>
        </w:rPr>
        <w:t xml:space="preserve">and must be highly motivated and career-focused. Significant internship/coop experience is expected.   </w:t>
      </w:r>
    </w:p>
    <w:p w:rsidR="000212A2" w:rsidRPr="000212A2" w:rsidRDefault="000212A2" w:rsidP="000212A2">
      <w:pPr>
        <w:spacing w:before="120"/>
        <w:ind w:left="720"/>
        <w:contextualSpacing w:val="0"/>
        <w:rPr>
          <w:sz w:val="20"/>
          <w:szCs w:val="20"/>
          <w:lang w:val="en-US"/>
        </w:rPr>
      </w:pPr>
      <w:r>
        <w:rPr>
          <w:sz w:val="20"/>
          <w:szCs w:val="20"/>
          <w:lang w:val="en-US"/>
        </w:rPr>
        <w:t xml:space="preserve">Geology </w:t>
      </w:r>
      <w:r w:rsidRPr="000212A2">
        <w:rPr>
          <w:sz w:val="20"/>
          <w:szCs w:val="20"/>
          <w:lang w:val="en-US"/>
        </w:rPr>
        <w:t>students interested in the concurrent degree program must apply to the MBA no later than July 1 the summer prior to their senior year.  MBA admission is only considered for fall semester entry.</w:t>
      </w:r>
    </w:p>
    <w:p w:rsidR="000212A2" w:rsidRPr="000212A2" w:rsidRDefault="000212A2" w:rsidP="00B80F8C">
      <w:pPr>
        <w:spacing w:before="120"/>
        <w:ind w:left="720"/>
        <w:contextualSpacing w:val="0"/>
        <w:rPr>
          <w:sz w:val="20"/>
          <w:szCs w:val="20"/>
          <w:lang w:val="en-US"/>
        </w:rPr>
      </w:pPr>
      <w:r w:rsidRPr="000212A2">
        <w:rPr>
          <w:sz w:val="20"/>
          <w:szCs w:val="20"/>
          <w:lang w:val="en-US"/>
        </w:rPr>
        <w:t xml:space="preserve">The following application materials are required:  </w:t>
      </w:r>
    </w:p>
    <w:p w:rsidR="00A21D7C" w:rsidRDefault="000212A2" w:rsidP="001D2C76">
      <w:pPr>
        <w:numPr>
          <w:ilvl w:val="0"/>
          <w:numId w:val="3"/>
        </w:numPr>
        <w:spacing w:before="120"/>
        <w:contextualSpacing w:val="0"/>
        <w:rPr>
          <w:sz w:val="20"/>
          <w:szCs w:val="20"/>
          <w:lang w:val="en-US"/>
        </w:rPr>
      </w:pPr>
      <w:r w:rsidRPr="00A21D7C">
        <w:rPr>
          <w:sz w:val="20"/>
          <w:szCs w:val="20"/>
          <w:lang w:val="en-US"/>
        </w:rPr>
        <w:t xml:space="preserve">Application for an ISU Undergraduate Student Wishing to Pursue a Concurrent Graduate Degree </w:t>
      </w:r>
    </w:p>
    <w:p w:rsidR="000212A2" w:rsidRPr="00A21D7C" w:rsidRDefault="000212A2" w:rsidP="001D2C76">
      <w:pPr>
        <w:numPr>
          <w:ilvl w:val="0"/>
          <w:numId w:val="3"/>
        </w:numPr>
        <w:spacing w:before="120"/>
        <w:contextualSpacing w:val="0"/>
        <w:rPr>
          <w:sz w:val="20"/>
          <w:szCs w:val="20"/>
          <w:lang w:val="en-US"/>
        </w:rPr>
      </w:pPr>
      <w:r w:rsidRPr="00A21D7C">
        <w:rPr>
          <w:sz w:val="20"/>
          <w:szCs w:val="20"/>
          <w:lang w:val="en-US"/>
        </w:rPr>
        <w:t xml:space="preserve">Official transcripts  </w:t>
      </w:r>
    </w:p>
    <w:p w:rsidR="000212A2" w:rsidRPr="000212A2" w:rsidRDefault="000212A2" w:rsidP="000212A2">
      <w:pPr>
        <w:numPr>
          <w:ilvl w:val="0"/>
          <w:numId w:val="3"/>
        </w:numPr>
        <w:spacing w:before="120"/>
        <w:contextualSpacing w:val="0"/>
        <w:rPr>
          <w:sz w:val="20"/>
          <w:szCs w:val="20"/>
          <w:lang w:val="en-US"/>
        </w:rPr>
      </w:pPr>
      <w:r w:rsidRPr="000212A2">
        <w:rPr>
          <w:sz w:val="20"/>
          <w:szCs w:val="20"/>
          <w:lang w:val="en-US"/>
        </w:rPr>
        <w:t xml:space="preserve">GMAT (preferred) or GRE scores  </w:t>
      </w:r>
    </w:p>
    <w:p w:rsidR="000212A2" w:rsidRPr="000212A2" w:rsidRDefault="000212A2" w:rsidP="000212A2">
      <w:pPr>
        <w:numPr>
          <w:ilvl w:val="0"/>
          <w:numId w:val="3"/>
        </w:numPr>
        <w:spacing w:before="120"/>
        <w:contextualSpacing w:val="0"/>
        <w:rPr>
          <w:sz w:val="20"/>
          <w:szCs w:val="20"/>
          <w:lang w:val="en-US"/>
        </w:rPr>
      </w:pPr>
      <w:r w:rsidRPr="000212A2">
        <w:rPr>
          <w:sz w:val="20"/>
          <w:szCs w:val="20"/>
          <w:lang w:val="en-US"/>
        </w:rPr>
        <w:t>Letters of recommendation (2)</w:t>
      </w:r>
    </w:p>
    <w:p w:rsidR="000212A2" w:rsidRPr="000212A2" w:rsidRDefault="000212A2" w:rsidP="000212A2">
      <w:pPr>
        <w:numPr>
          <w:ilvl w:val="0"/>
          <w:numId w:val="2"/>
        </w:numPr>
        <w:spacing w:before="120"/>
        <w:contextualSpacing w:val="0"/>
        <w:rPr>
          <w:sz w:val="20"/>
          <w:szCs w:val="20"/>
          <w:lang w:val="en-US"/>
        </w:rPr>
      </w:pPr>
      <w:r w:rsidRPr="000212A2">
        <w:rPr>
          <w:sz w:val="20"/>
          <w:szCs w:val="20"/>
          <w:lang w:val="en-US"/>
        </w:rPr>
        <w:lastRenderedPageBreak/>
        <w:t>Essays (2)</w:t>
      </w:r>
    </w:p>
    <w:p w:rsidR="000212A2" w:rsidRPr="000212A2" w:rsidRDefault="000212A2" w:rsidP="000212A2">
      <w:pPr>
        <w:numPr>
          <w:ilvl w:val="0"/>
          <w:numId w:val="2"/>
        </w:numPr>
        <w:spacing w:before="120"/>
        <w:contextualSpacing w:val="0"/>
        <w:rPr>
          <w:sz w:val="20"/>
          <w:szCs w:val="20"/>
          <w:lang w:val="en-US"/>
        </w:rPr>
      </w:pPr>
      <w:r w:rsidRPr="000212A2">
        <w:rPr>
          <w:sz w:val="20"/>
          <w:szCs w:val="20"/>
          <w:lang w:val="en-US"/>
        </w:rPr>
        <w:t xml:space="preserve">Resume  </w:t>
      </w:r>
    </w:p>
    <w:p w:rsidR="000212A2" w:rsidRPr="000212A2" w:rsidRDefault="000212A2" w:rsidP="000212A2">
      <w:pPr>
        <w:numPr>
          <w:ilvl w:val="0"/>
          <w:numId w:val="2"/>
        </w:numPr>
        <w:spacing w:before="120"/>
        <w:contextualSpacing w:val="0"/>
        <w:rPr>
          <w:sz w:val="20"/>
          <w:szCs w:val="20"/>
          <w:lang w:val="en-US"/>
        </w:rPr>
      </w:pPr>
      <w:r w:rsidRPr="000212A2">
        <w:rPr>
          <w:sz w:val="20"/>
          <w:szCs w:val="20"/>
          <w:lang w:val="en-US"/>
        </w:rPr>
        <w:t>Admissions interview (by invitation only)</w:t>
      </w:r>
    </w:p>
    <w:p w:rsidR="001C32F8" w:rsidRDefault="004523CE">
      <w:pPr>
        <w:spacing w:before="120"/>
        <w:ind w:left="720" w:hanging="360"/>
        <w:contextualSpacing w:val="0"/>
        <w:rPr>
          <w:sz w:val="20"/>
          <w:szCs w:val="20"/>
        </w:rPr>
      </w:pPr>
      <w:r>
        <w:rPr>
          <w:sz w:val="20"/>
          <w:szCs w:val="20"/>
        </w:rPr>
        <w:t>6.</w:t>
      </w:r>
      <w:r>
        <w:rPr>
          <w:rFonts w:ascii="Times New Roman" w:eastAsia="Times New Roman" w:hAnsi="Times New Roman" w:cs="Times New Roman"/>
          <w:sz w:val="14"/>
          <w:szCs w:val="14"/>
        </w:rPr>
        <w:t xml:space="preserve">     </w:t>
      </w:r>
      <w:r>
        <w:rPr>
          <w:sz w:val="20"/>
          <w:szCs w:val="20"/>
        </w:rPr>
        <w:t>Requirements of the program</w:t>
      </w:r>
    </w:p>
    <w:p w:rsidR="00265569" w:rsidRPr="00265569" w:rsidRDefault="004523CE" w:rsidP="00265569">
      <w:pPr>
        <w:spacing w:before="120"/>
        <w:ind w:left="720" w:hanging="360"/>
        <w:contextualSpacing w:val="0"/>
        <w:rPr>
          <w:sz w:val="20"/>
          <w:szCs w:val="20"/>
          <w:lang w:val="en-US"/>
        </w:rPr>
      </w:pPr>
      <w:r>
        <w:rPr>
          <w:sz w:val="20"/>
          <w:szCs w:val="20"/>
        </w:rPr>
        <w:tab/>
      </w:r>
      <w:r w:rsidR="00265569" w:rsidRPr="00265569">
        <w:rPr>
          <w:sz w:val="20"/>
          <w:szCs w:val="20"/>
          <w:lang w:val="en-US"/>
        </w:rPr>
        <w:t>Degree requirements for</w:t>
      </w:r>
      <w:r w:rsidR="00265569">
        <w:rPr>
          <w:sz w:val="20"/>
          <w:szCs w:val="20"/>
          <w:lang w:val="en-US"/>
        </w:rPr>
        <w:t xml:space="preserve"> the BS in geology</w:t>
      </w:r>
      <w:r w:rsidR="00265569" w:rsidRPr="00265569">
        <w:rPr>
          <w:sz w:val="20"/>
          <w:szCs w:val="20"/>
          <w:lang w:val="en-US"/>
        </w:rPr>
        <w:t xml:space="preserve"> and the MBA are</w:t>
      </w:r>
      <w:r w:rsidR="00265569">
        <w:rPr>
          <w:sz w:val="20"/>
          <w:szCs w:val="20"/>
          <w:lang w:val="en-US"/>
        </w:rPr>
        <w:t xml:space="preserve"> unch</w:t>
      </w:r>
      <w:r w:rsidR="00A3726A">
        <w:rPr>
          <w:sz w:val="20"/>
          <w:szCs w:val="20"/>
          <w:lang w:val="en-US"/>
        </w:rPr>
        <w:t>anged in the proposed Geology</w:t>
      </w:r>
      <w:r w:rsidR="00265569" w:rsidRPr="00265569">
        <w:rPr>
          <w:sz w:val="20"/>
          <w:szCs w:val="20"/>
          <w:lang w:val="en-US"/>
        </w:rPr>
        <w:t>/MBA concurrent degree. The BS</w:t>
      </w:r>
      <w:r w:rsidR="00265569">
        <w:rPr>
          <w:sz w:val="20"/>
          <w:szCs w:val="20"/>
          <w:lang w:val="en-US"/>
        </w:rPr>
        <w:t xml:space="preserve"> in geology</w:t>
      </w:r>
      <w:r w:rsidR="00265569" w:rsidRPr="00265569">
        <w:rPr>
          <w:sz w:val="20"/>
          <w:szCs w:val="20"/>
          <w:lang w:val="en-US"/>
        </w:rPr>
        <w:t xml:space="preserve"> and the MBA require a minimum of </w:t>
      </w:r>
      <w:r w:rsidR="00265569">
        <w:rPr>
          <w:sz w:val="20"/>
          <w:szCs w:val="20"/>
          <w:lang w:val="en-US"/>
        </w:rPr>
        <w:t>120</w:t>
      </w:r>
      <w:r w:rsidR="00265569" w:rsidRPr="00265569">
        <w:rPr>
          <w:sz w:val="20"/>
          <w:szCs w:val="20"/>
          <w:lang w:val="en-US"/>
        </w:rPr>
        <w:t xml:space="preserve"> credit hours and 48 credit ho</w:t>
      </w:r>
      <w:r w:rsidR="00C658E5">
        <w:rPr>
          <w:sz w:val="20"/>
          <w:szCs w:val="20"/>
          <w:lang w:val="en-US"/>
        </w:rPr>
        <w:t xml:space="preserve">urs respectively. </w:t>
      </w:r>
      <w:r w:rsidR="008F36EE">
        <w:rPr>
          <w:sz w:val="20"/>
          <w:szCs w:val="20"/>
          <w:lang w:val="en-US"/>
        </w:rPr>
        <w:t>A maximum of t</w:t>
      </w:r>
      <w:r w:rsidR="00265569" w:rsidRPr="00265569">
        <w:rPr>
          <w:sz w:val="20"/>
          <w:szCs w:val="20"/>
          <w:lang w:val="en-US"/>
        </w:rPr>
        <w:t xml:space="preserve">welve </w:t>
      </w:r>
      <w:r w:rsidR="008F36EE">
        <w:rPr>
          <w:sz w:val="20"/>
          <w:szCs w:val="20"/>
          <w:lang w:val="en-US"/>
        </w:rPr>
        <w:t xml:space="preserve">approved </w:t>
      </w:r>
      <w:r w:rsidR="00265569" w:rsidRPr="00265569">
        <w:rPr>
          <w:sz w:val="20"/>
          <w:szCs w:val="20"/>
          <w:lang w:val="en-US"/>
        </w:rPr>
        <w:t xml:space="preserve">credit hours </w:t>
      </w:r>
      <w:r w:rsidR="008F36EE">
        <w:rPr>
          <w:sz w:val="20"/>
          <w:szCs w:val="20"/>
          <w:lang w:val="en-US"/>
        </w:rPr>
        <w:t xml:space="preserve">may be </w:t>
      </w:r>
      <w:r w:rsidR="00265569" w:rsidRPr="00265569">
        <w:rPr>
          <w:sz w:val="20"/>
          <w:szCs w:val="20"/>
          <w:lang w:val="en-US"/>
        </w:rPr>
        <w:t xml:space="preserve">applied toward both the BS and MBA degrees.  </w:t>
      </w:r>
    </w:p>
    <w:p w:rsidR="001C32F8" w:rsidRDefault="004523CE">
      <w:pPr>
        <w:spacing w:before="120"/>
        <w:ind w:left="720" w:hanging="360"/>
        <w:contextualSpacing w:val="0"/>
        <w:rPr>
          <w:sz w:val="20"/>
          <w:szCs w:val="20"/>
        </w:rPr>
      </w:pPr>
      <w:r>
        <w:rPr>
          <w:sz w:val="20"/>
          <w:szCs w:val="20"/>
        </w:rPr>
        <w:t>7.</w:t>
      </w:r>
      <w:r>
        <w:rPr>
          <w:rFonts w:ascii="Times New Roman" w:eastAsia="Times New Roman" w:hAnsi="Times New Roman" w:cs="Times New Roman"/>
          <w:sz w:val="14"/>
          <w:szCs w:val="14"/>
        </w:rPr>
        <w:t xml:space="preserve">     </w:t>
      </w:r>
      <w:r>
        <w:rPr>
          <w:sz w:val="20"/>
          <w:szCs w:val="20"/>
        </w:rPr>
        <w:t>Expected enrollment</w:t>
      </w:r>
    </w:p>
    <w:p w:rsidR="001C32F8" w:rsidRDefault="00265569">
      <w:pPr>
        <w:spacing w:before="120"/>
        <w:ind w:left="720" w:hanging="360"/>
        <w:contextualSpacing w:val="0"/>
        <w:rPr>
          <w:sz w:val="20"/>
          <w:szCs w:val="20"/>
        </w:rPr>
      </w:pPr>
      <w:r>
        <w:rPr>
          <w:sz w:val="20"/>
          <w:szCs w:val="20"/>
        </w:rPr>
        <w:tab/>
        <w:t>2-3</w:t>
      </w:r>
      <w:r w:rsidR="004523CE">
        <w:rPr>
          <w:sz w:val="20"/>
          <w:szCs w:val="20"/>
        </w:rPr>
        <w:t xml:space="preserve"> students per year.</w:t>
      </w:r>
    </w:p>
    <w:p w:rsidR="001C32F8" w:rsidRDefault="004523CE">
      <w:pPr>
        <w:spacing w:before="120"/>
        <w:ind w:left="720" w:hanging="360"/>
        <w:contextualSpacing w:val="0"/>
        <w:rPr>
          <w:sz w:val="20"/>
          <w:szCs w:val="20"/>
        </w:rPr>
      </w:pPr>
      <w:r>
        <w:rPr>
          <w:sz w:val="20"/>
          <w:szCs w:val="20"/>
        </w:rPr>
        <w:t>8.</w:t>
      </w:r>
      <w:r>
        <w:rPr>
          <w:rFonts w:ascii="Times New Roman" w:eastAsia="Times New Roman" w:hAnsi="Times New Roman" w:cs="Times New Roman"/>
          <w:sz w:val="14"/>
          <w:szCs w:val="14"/>
        </w:rPr>
        <w:t xml:space="preserve">     </w:t>
      </w:r>
      <w:r>
        <w:rPr>
          <w:sz w:val="20"/>
          <w:szCs w:val="20"/>
        </w:rPr>
        <w:t>If not already addressed, answer the following:</w:t>
      </w:r>
    </w:p>
    <w:p w:rsidR="001C32F8" w:rsidRDefault="004523CE">
      <w:pPr>
        <w:spacing w:before="60"/>
        <w:ind w:left="1440" w:hanging="360"/>
        <w:contextualSpacing w:val="0"/>
        <w:rPr>
          <w:sz w:val="20"/>
          <w:szCs w:val="20"/>
        </w:rPr>
      </w:pPr>
      <w:r>
        <w:rPr>
          <w:sz w:val="20"/>
          <w:szCs w:val="20"/>
        </w:rPr>
        <w:t>a.</w:t>
      </w:r>
      <w:r>
        <w:rPr>
          <w:rFonts w:ascii="Times New Roman" w:eastAsia="Times New Roman" w:hAnsi="Times New Roman" w:cs="Times New Roman"/>
          <w:sz w:val="14"/>
          <w:szCs w:val="14"/>
        </w:rPr>
        <w:t xml:space="preserve">     </w:t>
      </w:r>
      <w:r>
        <w:rPr>
          <w:sz w:val="20"/>
          <w:szCs w:val="20"/>
        </w:rPr>
        <w:t>How will the undergraduate degree plan and graduate program of study be developed?</w:t>
      </w:r>
    </w:p>
    <w:p w:rsidR="001C32F8" w:rsidRDefault="00FC04DF" w:rsidP="00C0082F">
      <w:pPr>
        <w:spacing w:before="60"/>
        <w:ind w:left="1440"/>
        <w:contextualSpacing w:val="0"/>
        <w:rPr>
          <w:sz w:val="20"/>
          <w:szCs w:val="20"/>
        </w:rPr>
      </w:pPr>
      <w:r>
        <w:rPr>
          <w:sz w:val="20"/>
          <w:szCs w:val="20"/>
        </w:rPr>
        <w:t xml:space="preserve">Geology students </w:t>
      </w:r>
      <w:r w:rsidR="004523CE">
        <w:rPr>
          <w:sz w:val="20"/>
          <w:szCs w:val="20"/>
        </w:rPr>
        <w:t xml:space="preserve">will work with the </w:t>
      </w:r>
      <w:r>
        <w:rPr>
          <w:sz w:val="20"/>
          <w:szCs w:val="20"/>
        </w:rPr>
        <w:t xml:space="preserve">both their </w:t>
      </w:r>
      <w:r w:rsidR="004523CE">
        <w:rPr>
          <w:sz w:val="20"/>
          <w:szCs w:val="20"/>
        </w:rPr>
        <w:t>un</w:t>
      </w:r>
      <w:r>
        <w:rPr>
          <w:sz w:val="20"/>
          <w:szCs w:val="20"/>
        </w:rPr>
        <w:t xml:space="preserve">dergraduate advisor and the MBA academic advisor </w:t>
      </w:r>
      <w:r w:rsidR="004523CE">
        <w:rPr>
          <w:sz w:val="20"/>
          <w:szCs w:val="20"/>
        </w:rPr>
        <w:t>to develop a progra</w:t>
      </w:r>
      <w:r w:rsidR="00A3726A">
        <w:rPr>
          <w:sz w:val="20"/>
          <w:szCs w:val="20"/>
        </w:rPr>
        <w:t>m of study for the Geology</w:t>
      </w:r>
      <w:r>
        <w:rPr>
          <w:sz w:val="20"/>
          <w:szCs w:val="20"/>
        </w:rPr>
        <w:t xml:space="preserve">/MBA. </w:t>
      </w:r>
    </w:p>
    <w:p w:rsidR="001C32F8" w:rsidRDefault="004523CE">
      <w:pPr>
        <w:spacing w:before="60"/>
        <w:ind w:left="1440" w:hanging="360"/>
        <w:contextualSpacing w:val="0"/>
        <w:rPr>
          <w:sz w:val="20"/>
          <w:szCs w:val="20"/>
        </w:rPr>
      </w:pPr>
      <w:r>
        <w:rPr>
          <w:sz w:val="20"/>
          <w:szCs w:val="20"/>
        </w:rPr>
        <w:t>b.</w:t>
      </w:r>
      <w:r>
        <w:rPr>
          <w:rFonts w:ascii="Times New Roman" w:eastAsia="Times New Roman" w:hAnsi="Times New Roman" w:cs="Times New Roman"/>
          <w:sz w:val="14"/>
          <w:szCs w:val="14"/>
        </w:rPr>
        <w:t xml:space="preserve">     </w:t>
      </w:r>
      <w:r>
        <w:rPr>
          <w:sz w:val="20"/>
          <w:szCs w:val="20"/>
        </w:rPr>
        <w:t>When will the student have a major professor?</w:t>
      </w:r>
    </w:p>
    <w:p w:rsidR="001C32F8" w:rsidRDefault="00A3726A" w:rsidP="00C0082F">
      <w:pPr>
        <w:spacing w:before="60"/>
        <w:ind w:left="1440"/>
        <w:contextualSpacing w:val="0"/>
        <w:rPr>
          <w:sz w:val="20"/>
          <w:szCs w:val="20"/>
        </w:rPr>
      </w:pPr>
      <w:r>
        <w:rPr>
          <w:sz w:val="20"/>
          <w:szCs w:val="20"/>
        </w:rPr>
        <w:t>Upon entry to the Geology</w:t>
      </w:r>
      <w:r w:rsidR="003A5B7A">
        <w:rPr>
          <w:sz w:val="20"/>
          <w:szCs w:val="20"/>
        </w:rPr>
        <w:t xml:space="preserve">/MBA concurrent degree (i.e., </w:t>
      </w:r>
      <w:r w:rsidR="004523CE">
        <w:rPr>
          <w:sz w:val="20"/>
          <w:szCs w:val="20"/>
        </w:rPr>
        <w:t xml:space="preserve">fall </w:t>
      </w:r>
      <w:r w:rsidR="003A5B7A">
        <w:rPr>
          <w:sz w:val="20"/>
          <w:szCs w:val="20"/>
        </w:rPr>
        <w:t>semester of senior year)</w:t>
      </w:r>
    </w:p>
    <w:p w:rsidR="001C32F8" w:rsidRDefault="004523CE">
      <w:pPr>
        <w:spacing w:before="60"/>
        <w:ind w:left="1440" w:hanging="360"/>
        <w:contextualSpacing w:val="0"/>
        <w:rPr>
          <w:sz w:val="20"/>
          <w:szCs w:val="20"/>
        </w:rPr>
      </w:pPr>
      <w:r>
        <w:rPr>
          <w:sz w:val="20"/>
          <w:szCs w:val="20"/>
        </w:rPr>
        <w:t>c.</w:t>
      </w:r>
      <w:r>
        <w:rPr>
          <w:rFonts w:ascii="Times New Roman" w:eastAsia="Times New Roman" w:hAnsi="Times New Roman" w:cs="Times New Roman"/>
          <w:sz w:val="14"/>
          <w:szCs w:val="14"/>
        </w:rPr>
        <w:t xml:space="preserve">     </w:t>
      </w:r>
      <w:r>
        <w:rPr>
          <w:sz w:val="20"/>
          <w:szCs w:val="20"/>
        </w:rPr>
        <w:t>Will graduate assistantships be provided?</w:t>
      </w:r>
    </w:p>
    <w:p w:rsidR="001C32F8" w:rsidRDefault="004523CE" w:rsidP="00C0082F">
      <w:pPr>
        <w:spacing w:before="60"/>
        <w:ind w:left="1440"/>
        <w:contextualSpacing w:val="0"/>
        <w:rPr>
          <w:sz w:val="20"/>
          <w:szCs w:val="20"/>
        </w:rPr>
      </w:pPr>
      <w:r>
        <w:rPr>
          <w:sz w:val="20"/>
          <w:szCs w:val="20"/>
        </w:rPr>
        <w:t>Students will be eligible for a graduate assistant</w:t>
      </w:r>
      <w:r w:rsidR="00C0082F">
        <w:rPr>
          <w:sz w:val="20"/>
          <w:szCs w:val="20"/>
        </w:rPr>
        <w:t xml:space="preserve">ship; however assistantships are highly competitive and </w:t>
      </w:r>
      <w:r>
        <w:rPr>
          <w:sz w:val="20"/>
          <w:szCs w:val="20"/>
        </w:rPr>
        <w:t>not guaranteed</w:t>
      </w:r>
      <w:r w:rsidR="00C0082F">
        <w:rPr>
          <w:sz w:val="20"/>
          <w:szCs w:val="20"/>
        </w:rPr>
        <w:t>.</w:t>
      </w:r>
      <w:r w:rsidR="006063BD">
        <w:rPr>
          <w:sz w:val="20"/>
          <w:szCs w:val="20"/>
        </w:rPr>
        <w:t xml:space="preserve"> The Ivy College of Business offers merit-based scholarships to exceptional concurrent MBA students in </w:t>
      </w:r>
      <w:r w:rsidR="00FA3DCB">
        <w:rPr>
          <w:sz w:val="20"/>
          <w:szCs w:val="20"/>
        </w:rPr>
        <w:t xml:space="preserve">the various </w:t>
      </w:r>
      <w:r w:rsidR="006063BD">
        <w:rPr>
          <w:sz w:val="20"/>
          <w:szCs w:val="20"/>
        </w:rPr>
        <w:t xml:space="preserve">STEM majors.     </w:t>
      </w:r>
    </w:p>
    <w:p w:rsidR="001C32F8" w:rsidRDefault="004523CE">
      <w:pPr>
        <w:spacing w:before="60"/>
        <w:ind w:left="1440" w:hanging="360"/>
        <w:contextualSpacing w:val="0"/>
        <w:rPr>
          <w:sz w:val="20"/>
          <w:szCs w:val="20"/>
        </w:rPr>
      </w:pPr>
      <w:r>
        <w:rPr>
          <w:sz w:val="20"/>
          <w:szCs w:val="20"/>
        </w:rPr>
        <w:t>d.</w:t>
      </w:r>
      <w:r>
        <w:rPr>
          <w:rFonts w:ascii="Times New Roman" w:eastAsia="Times New Roman" w:hAnsi="Times New Roman" w:cs="Times New Roman"/>
          <w:sz w:val="14"/>
          <w:szCs w:val="14"/>
        </w:rPr>
        <w:t xml:space="preserve">     </w:t>
      </w:r>
      <w:r>
        <w:rPr>
          <w:sz w:val="20"/>
          <w:szCs w:val="20"/>
        </w:rPr>
        <w:t>Will a thesis be required?</w:t>
      </w:r>
    </w:p>
    <w:p w:rsidR="00046EE2" w:rsidRDefault="00046EE2" w:rsidP="00677115">
      <w:pPr>
        <w:spacing w:before="60"/>
        <w:ind w:left="1440"/>
        <w:contextualSpacing w:val="0"/>
        <w:rPr>
          <w:sz w:val="20"/>
          <w:szCs w:val="20"/>
        </w:rPr>
      </w:pPr>
      <w:r>
        <w:rPr>
          <w:sz w:val="20"/>
          <w:szCs w:val="20"/>
        </w:rPr>
        <w:t xml:space="preserve">The Master of Business Administration is a coursework-only degree.  </w:t>
      </w:r>
      <w:bookmarkStart w:id="0" w:name="_GoBack"/>
      <w:bookmarkEnd w:id="0"/>
    </w:p>
    <w:p w:rsidR="001C32F8" w:rsidRDefault="004523CE">
      <w:pPr>
        <w:spacing w:before="60"/>
        <w:ind w:left="1440" w:hanging="360"/>
        <w:contextualSpacing w:val="0"/>
        <w:rPr>
          <w:sz w:val="20"/>
          <w:szCs w:val="20"/>
        </w:rPr>
      </w:pPr>
      <w:r>
        <w:rPr>
          <w:sz w:val="20"/>
          <w:szCs w:val="20"/>
        </w:rPr>
        <w:t>e.</w:t>
      </w:r>
      <w:r>
        <w:rPr>
          <w:rFonts w:ascii="Times New Roman" w:eastAsia="Times New Roman" w:hAnsi="Times New Roman" w:cs="Times New Roman"/>
          <w:sz w:val="14"/>
          <w:szCs w:val="14"/>
        </w:rPr>
        <w:t xml:space="preserve">     </w:t>
      </w:r>
      <w:r>
        <w:rPr>
          <w:sz w:val="20"/>
          <w:szCs w:val="20"/>
        </w:rPr>
        <w:t>Who will be responsible for the administration of the program?</w:t>
      </w:r>
    </w:p>
    <w:p w:rsidR="00046EE2" w:rsidRPr="00600436" w:rsidRDefault="004523CE" w:rsidP="00600436">
      <w:pPr>
        <w:pStyle w:val="NoSpacing"/>
        <w:ind w:left="720" w:firstLine="720"/>
        <w:rPr>
          <w:sz w:val="20"/>
          <w:szCs w:val="20"/>
        </w:rPr>
      </w:pPr>
      <w:r w:rsidRPr="00600436">
        <w:rPr>
          <w:sz w:val="20"/>
          <w:szCs w:val="20"/>
        </w:rPr>
        <w:t xml:space="preserve">Cinzia Cervato, Morrill Professor of Geological &amp; Atmospheric Sciences, 224 Science I, </w:t>
      </w:r>
    </w:p>
    <w:p w:rsidR="001C32F8" w:rsidRPr="00600436" w:rsidRDefault="00DD764B" w:rsidP="00600436">
      <w:pPr>
        <w:pStyle w:val="NoSpacing"/>
        <w:ind w:left="720" w:firstLine="720"/>
        <w:rPr>
          <w:sz w:val="20"/>
          <w:szCs w:val="20"/>
        </w:rPr>
      </w:pPr>
      <w:hyperlink r:id="rId5" w:history="1">
        <w:r w:rsidR="00046EE2" w:rsidRPr="00600436">
          <w:rPr>
            <w:rStyle w:val="Hyperlink"/>
            <w:sz w:val="20"/>
            <w:szCs w:val="20"/>
          </w:rPr>
          <w:t>cinzia@iastate.edu</w:t>
        </w:r>
      </w:hyperlink>
      <w:r w:rsidR="00761E2D">
        <w:rPr>
          <w:sz w:val="20"/>
          <w:szCs w:val="20"/>
        </w:rPr>
        <w:t>, 294-7583</w:t>
      </w:r>
    </w:p>
    <w:p w:rsidR="00721A51" w:rsidRPr="00721A51" w:rsidRDefault="00721A51" w:rsidP="00721A51">
      <w:pPr>
        <w:spacing w:before="60"/>
        <w:ind w:left="1440" w:hanging="360"/>
        <w:contextualSpacing w:val="0"/>
        <w:rPr>
          <w:sz w:val="20"/>
          <w:szCs w:val="20"/>
          <w:lang w:val="en-US"/>
        </w:rPr>
      </w:pPr>
      <w:r>
        <w:rPr>
          <w:sz w:val="20"/>
          <w:szCs w:val="20"/>
        </w:rPr>
        <w:tab/>
      </w:r>
      <w:r w:rsidRPr="00721A51">
        <w:rPr>
          <w:sz w:val="20"/>
          <w:szCs w:val="20"/>
        </w:rPr>
        <w:t xml:space="preserve">Jacquelyn Rees Ulmer, </w:t>
      </w:r>
      <w:r w:rsidRPr="00721A51">
        <w:rPr>
          <w:sz w:val="20"/>
          <w:szCs w:val="20"/>
          <w:lang w:val="en-US"/>
        </w:rPr>
        <w:t>Associate Dean for Profe</w:t>
      </w:r>
      <w:r>
        <w:rPr>
          <w:sz w:val="20"/>
          <w:szCs w:val="20"/>
          <w:lang w:val="en-US"/>
        </w:rPr>
        <w:t xml:space="preserve">ssional Masters Programs, 2205 </w:t>
      </w:r>
      <w:proofErr w:type="spellStart"/>
      <w:r w:rsidRPr="00721A51">
        <w:rPr>
          <w:sz w:val="20"/>
          <w:szCs w:val="20"/>
          <w:lang w:val="en-US"/>
        </w:rPr>
        <w:t>Gerdin</w:t>
      </w:r>
      <w:proofErr w:type="spellEnd"/>
      <w:r w:rsidRPr="00721A51">
        <w:rPr>
          <w:sz w:val="20"/>
          <w:szCs w:val="20"/>
          <w:lang w:val="en-US"/>
        </w:rPr>
        <w:t xml:space="preserve">, </w:t>
      </w:r>
      <w:hyperlink r:id="rId6" w:history="1">
        <w:r w:rsidRPr="00721A51">
          <w:rPr>
            <w:rStyle w:val="Hyperlink"/>
            <w:sz w:val="20"/>
            <w:szCs w:val="20"/>
            <w:lang w:val="en-US"/>
          </w:rPr>
          <w:t>jrulmer@iastatate.edu</w:t>
        </w:r>
      </w:hyperlink>
      <w:r>
        <w:rPr>
          <w:sz w:val="20"/>
          <w:szCs w:val="20"/>
          <w:lang w:val="en-US"/>
        </w:rPr>
        <w:t xml:space="preserve">, </w:t>
      </w:r>
      <w:r w:rsidRPr="00721A51">
        <w:rPr>
          <w:sz w:val="20"/>
          <w:szCs w:val="20"/>
          <w:lang w:val="en-US"/>
        </w:rPr>
        <w:t>294-6232</w:t>
      </w:r>
    </w:p>
    <w:p w:rsidR="001C32F8" w:rsidRDefault="004523CE">
      <w:pPr>
        <w:spacing w:before="60"/>
        <w:ind w:left="1440" w:hanging="360"/>
        <w:contextualSpacing w:val="0"/>
        <w:rPr>
          <w:sz w:val="20"/>
          <w:szCs w:val="20"/>
        </w:rPr>
      </w:pPr>
      <w:r>
        <w:rPr>
          <w:sz w:val="20"/>
          <w:szCs w:val="20"/>
        </w:rPr>
        <w:t>f.</w:t>
      </w:r>
      <w:r>
        <w:rPr>
          <w:rFonts w:ascii="Times New Roman" w:eastAsia="Times New Roman" w:hAnsi="Times New Roman" w:cs="Times New Roman"/>
          <w:sz w:val="14"/>
          <w:szCs w:val="14"/>
        </w:rPr>
        <w:t xml:space="preserve">      </w:t>
      </w:r>
      <w:r>
        <w:rPr>
          <w:sz w:val="20"/>
          <w:szCs w:val="20"/>
        </w:rPr>
        <w:t>How much time is required to complete the program?  Show a sample semester-by-semester plan.</w:t>
      </w:r>
    </w:p>
    <w:p w:rsidR="00742EB4" w:rsidRPr="00742EB4" w:rsidRDefault="00742EB4" w:rsidP="00742EB4">
      <w:pPr>
        <w:spacing w:before="60"/>
        <w:ind w:left="1440"/>
        <w:contextualSpacing w:val="0"/>
        <w:rPr>
          <w:sz w:val="20"/>
          <w:szCs w:val="20"/>
          <w:lang w:val="en-US"/>
        </w:rPr>
      </w:pPr>
      <w:r w:rsidRPr="00742EB4">
        <w:rPr>
          <w:sz w:val="20"/>
          <w:szCs w:val="20"/>
          <w:lang w:val="en-US"/>
        </w:rPr>
        <w:t xml:space="preserve">The </w:t>
      </w:r>
      <w:r w:rsidR="00A3726A">
        <w:rPr>
          <w:sz w:val="20"/>
          <w:szCs w:val="20"/>
          <w:lang w:val="en-US"/>
        </w:rPr>
        <w:t>Geology</w:t>
      </w:r>
      <w:r w:rsidRPr="00742EB4">
        <w:rPr>
          <w:sz w:val="20"/>
          <w:szCs w:val="20"/>
          <w:lang w:val="en-US"/>
        </w:rPr>
        <w:t xml:space="preserve">/MBA concurrent degree program is designed to be completed in a minimum of five academic years or ten semesters. </w:t>
      </w:r>
      <w:r>
        <w:rPr>
          <w:sz w:val="20"/>
          <w:szCs w:val="20"/>
          <w:lang w:val="en-US"/>
        </w:rPr>
        <w:t xml:space="preserve">In the first three years, geology students take </w:t>
      </w:r>
      <w:r w:rsidRPr="00742EB4">
        <w:rPr>
          <w:sz w:val="20"/>
          <w:szCs w:val="20"/>
          <w:lang w:val="en-US"/>
        </w:rPr>
        <w:t>their prescribed course requirements. The final two years are comprised of the</w:t>
      </w:r>
      <w:r>
        <w:rPr>
          <w:sz w:val="20"/>
          <w:szCs w:val="20"/>
          <w:lang w:val="en-US"/>
        </w:rPr>
        <w:t xml:space="preserve"> remaining geology </w:t>
      </w:r>
      <w:r w:rsidRPr="00742EB4">
        <w:rPr>
          <w:sz w:val="20"/>
          <w:szCs w:val="20"/>
          <w:lang w:val="en-US"/>
        </w:rPr>
        <w:t xml:space="preserve">major coursework and </w:t>
      </w:r>
      <w:r>
        <w:rPr>
          <w:sz w:val="20"/>
          <w:szCs w:val="20"/>
          <w:lang w:val="en-US"/>
        </w:rPr>
        <w:t xml:space="preserve">the </w:t>
      </w:r>
      <w:r w:rsidRPr="00742EB4">
        <w:rPr>
          <w:sz w:val="20"/>
          <w:szCs w:val="20"/>
          <w:lang w:val="en-US"/>
        </w:rPr>
        <w:t xml:space="preserve">MBA program requirements.  </w:t>
      </w:r>
    </w:p>
    <w:p w:rsidR="001C32F8" w:rsidRDefault="004523CE">
      <w:pPr>
        <w:spacing w:before="60"/>
        <w:ind w:left="1440" w:hanging="360"/>
        <w:contextualSpacing w:val="0"/>
        <w:rPr>
          <w:sz w:val="20"/>
          <w:szCs w:val="20"/>
        </w:rPr>
      </w:pPr>
      <w:r>
        <w:rPr>
          <w:sz w:val="20"/>
          <w:szCs w:val="20"/>
        </w:rPr>
        <w:t>g.</w:t>
      </w:r>
      <w:r>
        <w:rPr>
          <w:rFonts w:ascii="Times New Roman" w:eastAsia="Times New Roman" w:hAnsi="Times New Roman" w:cs="Times New Roman"/>
          <w:sz w:val="14"/>
          <w:szCs w:val="14"/>
        </w:rPr>
        <w:t xml:space="preserve">     </w:t>
      </w:r>
      <w:r>
        <w:rPr>
          <w:sz w:val="20"/>
          <w:szCs w:val="20"/>
        </w:rPr>
        <w:t>Will students be allowed to double count credits?  If so, how many?</w:t>
      </w:r>
    </w:p>
    <w:p w:rsidR="001C32F8" w:rsidRDefault="00600436" w:rsidP="00B07EBF">
      <w:pPr>
        <w:spacing w:before="60"/>
        <w:ind w:left="1440"/>
        <w:contextualSpacing w:val="0"/>
        <w:rPr>
          <w:sz w:val="20"/>
          <w:szCs w:val="20"/>
        </w:rPr>
      </w:pPr>
      <w:r>
        <w:rPr>
          <w:sz w:val="20"/>
          <w:szCs w:val="20"/>
        </w:rPr>
        <w:t>Twelve</w:t>
      </w:r>
      <w:r w:rsidR="004523CE">
        <w:rPr>
          <w:sz w:val="20"/>
          <w:szCs w:val="20"/>
        </w:rPr>
        <w:t xml:space="preserve"> </w:t>
      </w:r>
      <w:r>
        <w:rPr>
          <w:sz w:val="20"/>
          <w:szCs w:val="20"/>
        </w:rPr>
        <w:t>credit</w:t>
      </w:r>
      <w:r w:rsidR="00EC32EB">
        <w:rPr>
          <w:sz w:val="20"/>
          <w:szCs w:val="20"/>
        </w:rPr>
        <w:t>s.</w:t>
      </w:r>
    </w:p>
    <w:p w:rsidR="001C32F8" w:rsidRDefault="004523CE">
      <w:pPr>
        <w:spacing w:before="120"/>
        <w:ind w:left="720" w:hanging="360"/>
        <w:contextualSpacing w:val="0"/>
        <w:rPr>
          <w:sz w:val="20"/>
          <w:szCs w:val="20"/>
        </w:rPr>
      </w:pPr>
      <w:r>
        <w:rPr>
          <w:sz w:val="20"/>
          <w:szCs w:val="20"/>
        </w:rPr>
        <w:t>9.   Attach memos showing approval by appropriate department and college committees, faculty, and administrators.</w:t>
      </w:r>
    </w:p>
    <w:p w:rsidR="001C32F8" w:rsidRDefault="004523CE">
      <w:pPr>
        <w:spacing w:before="120"/>
        <w:ind w:left="720" w:hanging="360"/>
        <w:contextualSpacing w:val="0"/>
        <w:rPr>
          <w:sz w:val="20"/>
          <w:szCs w:val="20"/>
        </w:rPr>
      </w:pPr>
      <w:r>
        <w:rPr>
          <w:sz w:val="20"/>
          <w:szCs w:val="20"/>
        </w:rPr>
        <w:t>10. Proposal Contact</w:t>
      </w:r>
    </w:p>
    <w:p w:rsidR="00600436" w:rsidRPr="00600436" w:rsidRDefault="00600436" w:rsidP="00600436">
      <w:pPr>
        <w:pStyle w:val="NoSpacing"/>
        <w:ind w:firstLine="720"/>
        <w:rPr>
          <w:sz w:val="20"/>
          <w:szCs w:val="20"/>
        </w:rPr>
      </w:pPr>
      <w:r w:rsidRPr="00600436">
        <w:rPr>
          <w:sz w:val="20"/>
          <w:szCs w:val="20"/>
        </w:rPr>
        <w:t xml:space="preserve">Cinzia Cervato, Morrill Professor of Geological &amp; Atmospheric Sciences, 224 Science I, </w:t>
      </w:r>
    </w:p>
    <w:p w:rsidR="00600436" w:rsidRPr="00600436" w:rsidRDefault="00DD764B" w:rsidP="00600436">
      <w:pPr>
        <w:pStyle w:val="NoSpacing"/>
        <w:ind w:firstLine="720"/>
        <w:rPr>
          <w:sz w:val="20"/>
          <w:szCs w:val="20"/>
        </w:rPr>
      </w:pPr>
      <w:hyperlink r:id="rId7" w:history="1">
        <w:r w:rsidR="00600436" w:rsidRPr="00600436">
          <w:rPr>
            <w:rStyle w:val="Hyperlink"/>
            <w:sz w:val="20"/>
            <w:szCs w:val="20"/>
          </w:rPr>
          <w:t>cinzia@iastate.edu</w:t>
        </w:r>
      </w:hyperlink>
      <w:r w:rsidR="00761E2D">
        <w:rPr>
          <w:sz w:val="20"/>
          <w:szCs w:val="20"/>
        </w:rPr>
        <w:t>, 294-7583</w:t>
      </w:r>
    </w:p>
    <w:p w:rsidR="00721A51" w:rsidRPr="00721A51" w:rsidRDefault="00721A51" w:rsidP="00721A51">
      <w:pPr>
        <w:spacing w:before="120"/>
        <w:ind w:hanging="360"/>
        <w:contextualSpacing w:val="0"/>
        <w:rPr>
          <w:sz w:val="20"/>
          <w:szCs w:val="20"/>
          <w:lang w:val="en-US"/>
        </w:rPr>
      </w:pPr>
      <w:r>
        <w:rPr>
          <w:sz w:val="20"/>
          <w:szCs w:val="20"/>
        </w:rPr>
        <w:tab/>
      </w:r>
      <w:r>
        <w:rPr>
          <w:sz w:val="20"/>
          <w:szCs w:val="20"/>
        </w:rPr>
        <w:tab/>
      </w:r>
      <w:r w:rsidRPr="00721A51">
        <w:rPr>
          <w:sz w:val="20"/>
          <w:szCs w:val="20"/>
        </w:rPr>
        <w:t xml:space="preserve">Jacquelyn Rees Ulmer, </w:t>
      </w:r>
      <w:r w:rsidRPr="00721A51">
        <w:rPr>
          <w:sz w:val="20"/>
          <w:szCs w:val="20"/>
          <w:lang w:val="en-US"/>
        </w:rPr>
        <w:t xml:space="preserve">Associate Dean for Professional Masters Programs, 2205 </w:t>
      </w:r>
      <w:proofErr w:type="spellStart"/>
      <w:r w:rsidRPr="00721A51">
        <w:rPr>
          <w:sz w:val="20"/>
          <w:szCs w:val="20"/>
          <w:lang w:val="en-US"/>
        </w:rPr>
        <w:t>Gerdin</w:t>
      </w:r>
      <w:proofErr w:type="spellEnd"/>
      <w:r w:rsidRPr="00721A51">
        <w:rPr>
          <w:sz w:val="20"/>
          <w:szCs w:val="20"/>
          <w:lang w:val="en-US"/>
        </w:rPr>
        <w:t xml:space="preserve">, </w:t>
      </w:r>
      <w:r>
        <w:rPr>
          <w:sz w:val="20"/>
          <w:szCs w:val="20"/>
          <w:lang w:val="en-US"/>
        </w:rPr>
        <w:tab/>
      </w:r>
      <w:hyperlink r:id="rId8" w:history="1">
        <w:r w:rsidRPr="00721A51">
          <w:rPr>
            <w:rStyle w:val="Hyperlink"/>
            <w:sz w:val="20"/>
            <w:szCs w:val="20"/>
            <w:lang w:val="en-US"/>
          </w:rPr>
          <w:t>jrulmer@iastatate.edu</w:t>
        </w:r>
      </w:hyperlink>
      <w:r w:rsidRPr="00721A51">
        <w:rPr>
          <w:sz w:val="20"/>
          <w:szCs w:val="20"/>
          <w:lang w:val="en-US"/>
        </w:rPr>
        <w:t>,  294-6232</w:t>
      </w:r>
    </w:p>
    <w:p w:rsidR="00D942E2" w:rsidRDefault="00D942E2" w:rsidP="00600436">
      <w:pPr>
        <w:spacing w:before="120"/>
        <w:ind w:hanging="360"/>
        <w:contextualSpacing w:val="0"/>
        <w:rPr>
          <w:sz w:val="20"/>
          <w:szCs w:val="20"/>
        </w:rPr>
        <w:sectPr w:rsidR="00D942E2" w:rsidSect="00C23493">
          <w:pgSz w:w="12240" w:h="15840"/>
          <w:pgMar w:top="1008" w:right="1440" w:bottom="1008" w:left="1440" w:header="0" w:footer="720" w:gutter="0"/>
          <w:pgNumType w:start="1"/>
          <w:cols w:space="720"/>
        </w:sectPr>
      </w:pPr>
    </w:p>
    <w:p w:rsidR="00A55B91" w:rsidRPr="00691F35" w:rsidRDefault="00A55B91" w:rsidP="00A55B91">
      <w:pPr>
        <w:spacing w:line="240" w:lineRule="auto"/>
        <w:contextualSpacing w:val="0"/>
        <w:jc w:val="center"/>
        <w:rPr>
          <w:rFonts w:ascii="Calibri" w:eastAsia="Times New Roman" w:hAnsi="Calibri" w:cs="Times New Roman"/>
          <w:sz w:val="24"/>
          <w:szCs w:val="24"/>
          <w:lang w:val="en-US"/>
        </w:rPr>
      </w:pPr>
      <w:r w:rsidRPr="00691F35">
        <w:rPr>
          <w:rFonts w:ascii="Calibri" w:eastAsia="Times New Roman" w:hAnsi="Calibri" w:cs="Times New Roman"/>
          <w:sz w:val="24"/>
          <w:szCs w:val="24"/>
          <w:lang w:val="en-US"/>
        </w:rPr>
        <w:lastRenderedPageBreak/>
        <w:t>BS in Geology/MBA Sample Study Plan (2018 Catalog)</w:t>
      </w:r>
    </w:p>
    <w:p w:rsidR="00A55B91" w:rsidRPr="00A55B91" w:rsidRDefault="00A55B91" w:rsidP="00A55B91">
      <w:pPr>
        <w:spacing w:line="240" w:lineRule="auto"/>
        <w:contextualSpacing w:val="0"/>
        <w:jc w:val="center"/>
        <w:rPr>
          <w:rFonts w:ascii="Calibri" w:eastAsia="Times New Roman" w:hAnsi="Calibri" w:cs="Times New Roman"/>
          <w:b/>
          <w:lang w:val="en-US"/>
        </w:rPr>
      </w:pPr>
    </w:p>
    <w:tbl>
      <w:tblPr>
        <w:tblW w:w="1494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50"/>
        <w:gridCol w:w="1350"/>
        <w:gridCol w:w="1350"/>
        <w:gridCol w:w="1350"/>
        <w:gridCol w:w="1440"/>
        <w:gridCol w:w="1350"/>
        <w:gridCol w:w="1530"/>
        <w:gridCol w:w="1260"/>
        <w:gridCol w:w="1260"/>
        <w:gridCol w:w="1080"/>
      </w:tblGrid>
      <w:tr w:rsidR="00A55B91" w:rsidRPr="00A55B91" w:rsidTr="00A55B91">
        <w:tc>
          <w:tcPr>
            <w:tcW w:w="162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Degrees</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Semester 1</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Semester 2</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Semester 3</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Semester 4 </w:t>
            </w:r>
          </w:p>
        </w:tc>
        <w:tc>
          <w:tcPr>
            <w:tcW w:w="144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Semester 5</w:t>
            </w:r>
          </w:p>
        </w:tc>
        <w:tc>
          <w:tcPr>
            <w:tcW w:w="1350" w:type="dxa"/>
            <w:tcBorders>
              <w:right w:val="thinThickSmallGap" w:sz="24" w:space="0" w:color="auto"/>
            </w:tcBorders>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Semester 6</w:t>
            </w:r>
          </w:p>
        </w:tc>
        <w:tc>
          <w:tcPr>
            <w:tcW w:w="1530" w:type="dxa"/>
            <w:tcBorders>
              <w:top w:val="thinThickSmallGap" w:sz="24" w:space="0" w:color="auto"/>
              <w:left w:val="thinThickSmallGap" w:sz="24" w:space="0" w:color="auto"/>
            </w:tcBorders>
            <w:shd w:val="clear" w:color="auto" w:fill="D9D9D9"/>
          </w:tcPr>
          <w:p w:rsidR="00A55B91" w:rsidRPr="00A55B91" w:rsidRDefault="00A55B91" w:rsidP="00A55B91">
            <w:pPr>
              <w:spacing w:line="240" w:lineRule="auto"/>
              <w:contextualSpacing w:val="0"/>
              <w:jc w:val="both"/>
              <w:rPr>
                <w:rFonts w:ascii="Calibri" w:eastAsia="Times New Roman" w:hAnsi="Calibri" w:cs="Calibri"/>
                <w:sz w:val="18"/>
                <w:szCs w:val="18"/>
                <w:lang w:val="en-US"/>
              </w:rPr>
            </w:pPr>
            <w:r w:rsidRPr="00A55B91">
              <w:rPr>
                <w:rFonts w:ascii="Calibri" w:eastAsia="Times New Roman" w:hAnsi="Calibri" w:cs="Calibri"/>
                <w:sz w:val="18"/>
                <w:szCs w:val="18"/>
                <w:lang w:val="en-US"/>
              </w:rPr>
              <w:t>Semester 7</w:t>
            </w:r>
          </w:p>
        </w:tc>
        <w:tc>
          <w:tcPr>
            <w:tcW w:w="1260" w:type="dxa"/>
            <w:tcBorders>
              <w:top w:val="thinThickSmallGap" w:sz="24" w:space="0" w:color="auto"/>
              <w:bottom w:val="single" w:sz="4" w:space="0" w:color="auto"/>
            </w:tcBorders>
            <w:shd w:val="clear" w:color="auto" w:fill="D9D9D9"/>
          </w:tcPr>
          <w:p w:rsidR="00A55B91" w:rsidRPr="00A55B91" w:rsidRDefault="00A55B91" w:rsidP="00A55B91">
            <w:pPr>
              <w:spacing w:line="240" w:lineRule="auto"/>
              <w:contextualSpacing w:val="0"/>
              <w:jc w:val="both"/>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 Semester 8</w:t>
            </w:r>
          </w:p>
        </w:tc>
        <w:tc>
          <w:tcPr>
            <w:tcW w:w="1260" w:type="dxa"/>
            <w:tcBorders>
              <w:top w:val="thinThickSmallGap" w:sz="24" w:space="0" w:color="auto"/>
            </w:tcBorders>
            <w:shd w:val="clear" w:color="auto" w:fill="D9D9D9"/>
          </w:tcPr>
          <w:p w:rsidR="00A55B91" w:rsidRPr="00A55B91" w:rsidRDefault="00A55B91" w:rsidP="00A55B91">
            <w:pPr>
              <w:spacing w:line="240" w:lineRule="auto"/>
              <w:contextualSpacing w:val="0"/>
              <w:jc w:val="both"/>
              <w:rPr>
                <w:rFonts w:ascii="Calibri" w:eastAsia="Times New Roman" w:hAnsi="Calibri" w:cs="Calibri"/>
                <w:sz w:val="18"/>
                <w:szCs w:val="18"/>
                <w:lang w:val="en-US"/>
              </w:rPr>
            </w:pPr>
            <w:r w:rsidRPr="00A55B91">
              <w:rPr>
                <w:rFonts w:ascii="Calibri" w:eastAsia="Times New Roman" w:hAnsi="Calibri" w:cs="Calibri"/>
                <w:sz w:val="18"/>
                <w:szCs w:val="18"/>
                <w:lang w:val="en-US"/>
              </w:rPr>
              <w:t>Semester 9</w:t>
            </w:r>
          </w:p>
        </w:tc>
        <w:tc>
          <w:tcPr>
            <w:tcW w:w="1080" w:type="dxa"/>
            <w:tcBorders>
              <w:top w:val="thinThickSmallGap" w:sz="24" w:space="0" w:color="auto"/>
              <w:right w:val="thickThinSmallGap" w:sz="24" w:space="0" w:color="auto"/>
            </w:tcBorders>
            <w:shd w:val="clear" w:color="auto" w:fill="D9D9D9"/>
          </w:tcPr>
          <w:p w:rsidR="00A55B91" w:rsidRPr="00A55B91" w:rsidRDefault="00A55B91" w:rsidP="00A55B91">
            <w:pPr>
              <w:spacing w:line="240" w:lineRule="auto"/>
              <w:ind w:right="-180"/>
              <w:contextualSpacing w:val="0"/>
              <w:jc w:val="both"/>
              <w:rPr>
                <w:rFonts w:ascii="Calibri" w:eastAsia="Times New Roman" w:hAnsi="Calibri" w:cs="Calibri"/>
                <w:sz w:val="18"/>
                <w:szCs w:val="18"/>
                <w:lang w:val="en-US"/>
              </w:rPr>
            </w:pPr>
            <w:r w:rsidRPr="00A55B91">
              <w:rPr>
                <w:rFonts w:ascii="Calibri" w:eastAsia="Times New Roman" w:hAnsi="Calibri" w:cs="Calibri"/>
                <w:sz w:val="18"/>
                <w:szCs w:val="18"/>
                <w:lang w:val="en-US"/>
              </w:rPr>
              <w:t>Semester 10</w:t>
            </w:r>
          </w:p>
        </w:tc>
      </w:tr>
      <w:tr w:rsidR="00A55B91" w:rsidRPr="00A55B91" w:rsidTr="00A55B91">
        <w:trPr>
          <w:trHeight w:val="584"/>
        </w:trPr>
        <w:tc>
          <w:tcPr>
            <w:tcW w:w="1620" w:type="dxa"/>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BS in  Geology</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120 credits </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(minimum) </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ENGL 150</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Crit. Thinking</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A &amp; H</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Choice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ENGL 250</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WOVE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A &amp; H</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Choice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cr.</w:t>
            </w:r>
          </w:p>
        </w:tc>
        <w:tc>
          <w:tcPr>
            <w:tcW w:w="144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A &amp; H</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Choice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cr.</w:t>
            </w:r>
          </w:p>
        </w:tc>
        <w:tc>
          <w:tcPr>
            <w:tcW w:w="1350" w:type="dxa"/>
            <w:tcBorders>
              <w:right w:val="thinThickSmallGap" w:sz="24" w:space="0" w:color="auto"/>
            </w:tcBorders>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Social Science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Choice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3 cr.  </w:t>
            </w:r>
          </w:p>
        </w:tc>
        <w:tc>
          <w:tcPr>
            <w:tcW w:w="1530" w:type="dxa"/>
            <w:tcBorders>
              <w:left w:val="thinThickSmallGap" w:sz="24" w:space="0" w:color="auto"/>
              <w:right w:val="single" w:sz="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GEOL 479</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Surficial Process</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cr.</w:t>
            </w:r>
          </w:p>
        </w:tc>
        <w:tc>
          <w:tcPr>
            <w:tcW w:w="1260" w:type="dxa"/>
            <w:tcBorders>
              <w:left w:val="single" w:sz="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FF0000"/>
                <w:sz w:val="18"/>
                <w:szCs w:val="18"/>
                <w:lang w:val="en-US"/>
              </w:rPr>
            </w:pPr>
            <w:r w:rsidRPr="00A55B91">
              <w:rPr>
                <w:rFonts w:ascii="Calibri" w:eastAsia="Times New Roman" w:hAnsi="Calibri" w:cs="Calibri"/>
                <w:color w:val="FF0000"/>
                <w:sz w:val="18"/>
                <w:szCs w:val="18"/>
                <w:lang w:val="en-US"/>
              </w:rPr>
              <w:t>Geology</w:t>
            </w:r>
          </w:p>
          <w:p w:rsidR="00A55B91" w:rsidRPr="00A55B91" w:rsidRDefault="00A55B91" w:rsidP="00A55B91">
            <w:pPr>
              <w:spacing w:line="240" w:lineRule="auto"/>
              <w:contextualSpacing w:val="0"/>
              <w:rPr>
                <w:rFonts w:ascii="Calibri" w:eastAsia="Times New Roman" w:hAnsi="Calibri" w:cs="Calibri"/>
                <w:color w:val="FF0000"/>
                <w:sz w:val="18"/>
                <w:szCs w:val="18"/>
                <w:lang w:val="en-US"/>
              </w:rPr>
            </w:pPr>
            <w:r w:rsidRPr="00A55B91">
              <w:rPr>
                <w:rFonts w:ascii="Calibri" w:eastAsia="Times New Roman" w:hAnsi="Calibri" w:cs="Calibri"/>
                <w:color w:val="FF0000"/>
                <w:sz w:val="18"/>
                <w:szCs w:val="18"/>
                <w:lang w:val="en-US"/>
              </w:rPr>
              <w:t>Choice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color w:val="FF0000"/>
                <w:sz w:val="18"/>
                <w:szCs w:val="18"/>
                <w:lang w:val="en-US"/>
              </w:rPr>
              <w:t xml:space="preserve">3 </w:t>
            </w:r>
            <w:proofErr w:type="spellStart"/>
            <w:r w:rsidRPr="00A55B91">
              <w:rPr>
                <w:rFonts w:ascii="Calibri" w:eastAsia="Times New Roman" w:hAnsi="Calibri" w:cs="Calibri"/>
                <w:color w:val="FF0000"/>
                <w:sz w:val="18"/>
                <w:szCs w:val="18"/>
                <w:lang w:val="en-US"/>
              </w:rPr>
              <w:t>cr</w:t>
            </w:r>
            <w:proofErr w:type="spellEnd"/>
            <w:r w:rsidRPr="00A55B91">
              <w:rPr>
                <w:rFonts w:ascii="Calibri" w:eastAsia="Times New Roman" w:hAnsi="Calibri" w:cs="Calibri"/>
                <w:color w:val="FF0000"/>
                <w:sz w:val="18"/>
                <w:szCs w:val="18"/>
                <w:lang w:val="en-US"/>
              </w:rPr>
              <w:t>,</w:t>
            </w:r>
          </w:p>
        </w:tc>
        <w:tc>
          <w:tcPr>
            <w:tcW w:w="1260" w:type="dxa"/>
            <w:tcBorders>
              <w:left w:val="single" w:sz="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Elective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Course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cr.</w:t>
            </w:r>
          </w:p>
        </w:tc>
        <w:tc>
          <w:tcPr>
            <w:tcW w:w="1080" w:type="dxa"/>
            <w:tcBorders>
              <w:right w:val="thickThin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A &amp; H</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Choice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cr.</w:t>
            </w:r>
          </w:p>
        </w:tc>
      </w:tr>
      <w:tr w:rsidR="00A55B91" w:rsidRPr="00A55B91" w:rsidTr="00A55B91">
        <w:tc>
          <w:tcPr>
            <w:tcW w:w="162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GEOL 100 &amp; L</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The Earth</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4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GEOL 102 &amp; L</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Earth History</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4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GEOL 315 &amp; L</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Mineralogy</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4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GEOL 365</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Petrology</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cr.</w:t>
            </w:r>
          </w:p>
        </w:tc>
        <w:tc>
          <w:tcPr>
            <w:tcW w:w="144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GEOL 368</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Sediment. Geol.</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4 cr.</w:t>
            </w:r>
          </w:p>
        </w:tc>
        <w:tc>
          <w:tcPr>
            <w:tcW w:w="1350" w:type="dxa"/>
            <w:tcBorders>
              <w:right w:val="thinThickSmallGap" w:sz="24" w:space="0" w:color="auto"/>
            </w:tcBorders>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GEOL 356</w:t>
            </w:r>
          </w:p>
          <w:p w:rsidR="00A55B91" w:rsidRPr="00A55B91" w:rsidRDefault="00A55B91" w:rsidP="00A55B91">
            <w:pPr>
              <w:spacing w:line="240" w:lineRule="auto"/>
              <w:contextualSpacing w:val="0"/>
              <w:rPr>
                <w:rFonts w:ascii="Calibri" w:eastAsia="Times New Roman" w:hAnsi="Calibri" w:cs="Calibri"/>
                <w:sz w:val="18"/>
                <w:szCs w:val="18"/>
                <w:lang w:val="en-US"/>
              </w:rPr>
            </w:pPr>
            <w:proofErr w:type="spellStart"/>
            <w:r w:rsidRPr="00A55B91">
              <w:rPr>
                <w:rFonts w:ascii="Calibri" w:eastAsia="Times New Roman" w:hAnsi="Calibri" w:cs="Calibri"/>
                <w:sz w:val="18"/>
                <w:szCs w:val="18"/>
                <w:lang w:val="en-US"/>
              </w:rPr>
              <w:t>Struct</w:t>
            </w:r>
            <w:proofErr w:type="spellEnd"/>
            <w:r w:rsidRPr="00A55B91">
              <w:rPr>
                <w:rFonts w:ascii="Calibri" w:eastAsia="Times New Roman" w:hAnsi="Calibri" w:cs="Calibri"/>
                <w:sz w:val="18"/>
                <w:szCs w:val="18"/>
                <w:lang w:val="en-US"/>
              </w:rPr>
              <w:t>. Geol.</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4 cr.</w:t>
            </w:r>
          </w:p>
        </w:tc>
        <w:tc>
          <w:tcPr>
            <w:tcW w:w="1530" w:type="dxa"/>
            <w:tcBorders>
              <w:left w:val="thinThickSmallGap" w:sz="24" w:space="0" w:color="auto"/>
              <w:right w:val="single" w:sz="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260" w:type="dxa"/>
            <w:tcBorders>
              <w:left w:val="single" w:sz="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FF0000"/>
                <w:sz w:val="18"/>
                <w:szCs w:val="18"/>
                <w:lang w:val="en-US"/>
              </w:rPr>
            </w:pPr>
          </w:p>
        </w:tc>
        <w:tc>
          <w:tcPr>
            <w:tcW w:w="1260" w:type="dxa"/>
            <w:tcBorders>
              <w:left w:val="single" w:sz="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FF0000"/>
                <w:sz w:val="18"/>
                <w:szCs w:val="18"/>
                <w:lang w:val="en-US"/>
              </w:rPr>
            </w:pPr>
            <w:r w:rsidRPr="00A55B91">
              <w:rPr>
                <w:rFonts w:ascii="Calibri" w:eastAsia="Times New Roman" w:hAnsi="Calibri" w:cs="Calibri"/>
                <w:color w:val="FF0000"/>
                <w:sz w:val="18"/>
                <w:szCs w:val="18"/>
                <w:lang w:val="en-US"/>
              </w:rPr>
              <w:t>Geology</w:t>
            </w:r>
          </w:p>
          <w:p w:rsidR="00A55B91" w:rsidRPr="00A55B91" w:rsidRDefault="00A55B91" w:rsidP="00A55B91">
            <w:pPr>
              <w:spacing w:line="240" w:lineRule="auto"/>
              <w:contextualSpacing w:val="0"/>
              <w:rPr>
                <w:rFonts w:ascii="Calibri" w:eastAsia="Times New Roman" w:hAnsi="Calibri" w:cs="Calibri"/>
                <w:color w:val="FF0000"/>
                <w:sz w:val="18"/>
                <w:szCs w:val="18"/>
                <w:lang w:val="en-US"/>
              </w:rPr>
            </w:pPr>
            <w:r w:rsidRPr="00A55B91">
              <w:rPr>
                <w:rFonts w:ascii="Calibri" w:eastAsia="Times New Roman" w:hAnsi="Calibri" w:cs="Calibri"/>
                <w:color w:val="FF0000"/>
                <w:sz w:val="18"/>
                <w:szCs w:val="18"/>
                <w:lang w:val="en-US"/>
              </w:rPr>
              <w:t>Choice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color w:val="FF0000"/>
                <w:sz w:val="18"/>
                <w:szCs w:val="18"/>
                <w:lang w:val="en-US"/>
              </w:rPr>
              <w:t xml:space="preserve">3 </w:t>
            </w:r>
            <w:proofErr w:type="spellStart"/>
            <w:r w:rsidRPr="00A55B91">
              <w:rPr>
                <w:rFonts w:ascii="Calibri" w:eastAsia="Times New Roman" w:hAnsi="Calibri" w:cs="Calibri"/>
                <w:color w:val="FF0000"/>
                <w:sz w:val="18"/>
                <w:szCs w:val="18"/>
                <w:lang w:val="en-US"/>
              </w:rPr>
              <w:t>cr</w:t>
            </w:r>
            <w:proofErr w:type="spellEnd"/>
            <w:r w:rsidRPr="00A55B91">
              <w:rPr>
                <w:rFonts w:ascii="Calibri" w:eastAsia="Times New Roman" w:hAnsi="Calibri" w:cs="Calibri"/>
                <w:color w:val="FF0000"/>
                <w:sz w:val="18"/>
                <w:szCs w:val="18"/>
                <w:lang w:val="en-US"/>
              </w:rPr>
              <w:t>,</w:t>
            </w:r>
          </w:p>
        </w:tc>
        <w:tc>
          <w:tcPr>
            <w:tcW w:w="1080" w:type="dxa"/>
            <w:tcBorders>
              <w:right w:val="thickThinSmallGap" w:sz="24" w:space="0" w:color="auto"/>
            </w:tcBorders>
            <w:shd w:val="clear" w:color="auto" w:fill="D9D9D9"/>
          </w:tcPr>
          <w:p w:rsidR="00A55B91" w:rsidRPr="00A55B91" w:rsidRDefault="00A55B91" w:rsidP="00A55B91">
            <w:pPr>
              <w:spacing w:line="240" w:lineRule="auto"/>
              <w:ind w:right="-427"/>
              <w:contextualSpacing w:val="0"/>
              <w:rPr>
                <w:rFonts w:ascii="Calibri" w:eastAsia="Times New Roman" w:hAnsi="Calibri" w:cs="Calibri"/>
                <w:color w:val="0000FF"/>
                <w:sz w:val="18"/>
                <w:szCs w:val="18"/>
                <w:lang w:val="en-US"/>
              </w:rPr>
            </w:pPr>
          </w:p>
        </w:tc>
      </w:tr>
      <w:tr w:rsidR="00A55B91" w:rsidRPr="00A55B91" w:rsidTr="00A55B91">
        <w:tc>
          <w:tcPr>
            <w:tcW w:w="162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CHEM 177 &amp; L</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Chemistry I</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5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CHEM 178 &amp; L</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Chemistry II</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4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GEOL 316</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Optical Min.</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2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Elective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Course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3 -4 cr.</w:t>
            </w:r>
          </w:p>
        </w:tc>
        <w:tc>
          <w:tcPr>
            <w:tcW w:w="144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ENGL 309 or</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ENGL 314</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cr.</w:t>
            </w:r>
          </w:p>
        </w:tc>
        <w:tc>
          <w:tcPr>
            <w:tcW w:w="1350" w:type="dxa"/>
            <w:tcBorders>
              <w:right w:val="thinThickSmallGap" w:sz="24" w:space="0" w:color="auto"/>
            </w:tcBorders>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Geology</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Choice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3 </w:t>
            </w:r>
            <w:proofErr w:type="spellStart"/>
            <w:r w:rsidRPr="00A55B91">
              <w:rPr>
                <w:rFonts w:ascii="Calibri" w:eastAsia="Times New Roman" w:hAnsi="Calibri" w:cs="Calibri"/>
                <w:sz w:val="18"/>
                <w:szCs w:val="18"/>
                <w:lang w:val="en-US"/>
              </w:rPr>
              <w:t>cr</w:t>
            </w:r>
            <w:proofErr w:type="spellEnd"/>
            <w:r w:rsidRPr="00A55B91">
              <w:rPr>
                <w:rFonts w:ascii="Calibri" w:eastAsia="Times New Roman" w:hAnsi="Calibri" w:cs="Calibri"/>
                <w:sz w:val="18"/>
                <w:szCs w:val="18"/>
                <w:lang w:val="en-US"/>
              </w:rPr>
              <w:t>,</w:t>
            </w:r>
          </w:p>
        </w:tc>
        <w:tc>
          <w:tcPr>
            <w:tcW w:w="1530" w:type="dxa"/>
            <w:tcBorders>
              <w:left w:val="thinThick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080" w:type="dxa"/>
            <w:tcBorders>
              <w:right w:val="thickThin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p>
        </w:tc>
      </w:tr>
      <w:tr w:rsidR="00A55B91" w:rsidRPr="00A55B91" w:rsidTr="00A55B91">
        <w:tc>
          <w:tcPr>
            <w:tcW w:w="162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MATH 165</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Calculus I</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4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MATH 166</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Calculus II</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4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PHYS 111</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Gen. Physics</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5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PHYS 112</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Gen. Physics</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5 cr.</w:t>
            </w:r>
          </w:p>
        </w:tc>
        <w:tc>
          <w:tcPr>
            <w:tcW w:w="144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Foreign Lang./</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Elective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cr.</w:t>
            </w:r>
          </w:p>
        </w:tc>
        <w:tc>
          <w:tcPr>
            <w:tcW w:w="1350" w:type="dxa"/>
            <w:tcBorders>
              <w:right w:val="thinThickSmallGap" w:sz="24" w:space="0" w:color="auto"/>
            </w:tcBorders>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Foreign Lang./</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Elective</w:t>
            </w:r>
          </w:p>
          <w:p w:rsidR="00A55B91" w:rsidRPr="00A55B91" w:rsidRDefault="00A55B91" w:rsidP="00A55B91">
            <w:pPr>
              <w:spacing w:line="240" w:lineRule="auto"/>
              <w:contextualSpacing w:val="0"/>
              <w:rPr>
                <w:rFonts w:ascii="Calibri" w:eastAsia="Times New Roman" w:hAnsi="Calibri" w:cs="Calibri"/>
                <w:color w:val="0070C0"/>
                <w:sz w:val="18"/>
                <w:szCs w:val="18"/>
                <w:lang w:val="en-US"/>
              </w:rPr>
            </w:pPr>
            <w:r w:rsidRPr="00A55B91">
              <w:rPr>
                <w:rFonts w:ascii="Calibri" w:eastAsia="Times New Roman" w:hAnsi="Calibri" w:cs="Calibri"/>
                <w:sz w:val="18"/>
                <w:szCs w:val="18"/>
                <w:lang w:val="en-US"/>
              </w:rPr>
              <w:t>3 cr.</w:t>
            </w:r>
          </w:p>
        </w:tc>
        <w:tc>
          <w:tcPr>
            <w:tcW w:w="1530" w:type="dxa"/>
            <w:tcBorders>
              <w:left w:val="thinThick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080" w:type="dxa"/>
            <w:tcBorders>
              <w:right w:val="thickThin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p>
        </w:tc>
      </w:tr>
      <w:tr w:rsidR="00A55B91" w:rsidRPr="00A55B91" w:rsidTr="00A55B91">
        <w:tc>
          <w:tcPr>
            <w:tcW w:w="162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GEOL 112 Earth Wind &amp; Fire LC  1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GEOL 113 Earth Wind &amp; Fire LC  1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Sci./Eng./Math</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Choice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cr.</w:t>
            </w: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Sci./Eng./Math</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Choice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3 cr.</w:t>
            </w:r>
          </w:p>
        </w:tc>
        <w:tc>
          <w:tcPr>
            <w:tcW w:w="1440" w:type="dxa"/>
            <w:shd w:val="clear" w:color="auto" w:fill="auto"/>
          </w:tcPr>
          <w:p w:rsidR="00A55B91" w:rsidRPr="00A55B91" w:rsidRDefault="00A55B91" w:rsidP="00A55B91">
            <w:pPr>
              <w:spacing w:line="240" w:lineRule="auto"/>
              <w:contextualSpacing w:val="0"/>
              <w:rPr>
                <w:rFonts w:ascii="Calibri" w:eastAsia="Times New Roman" w:hAnsi="Calibri" w:cs="Calibri"/>
                <w:color w:val="0070C0"/>
                <w:sz w:val="18"/>
                <w:szCs w:val="18"/>
                <w:lang w:val="en-US"/>
              </w:rPr>
            </w:pPr>
            <w:r w:rsidRPr="00A55B91">
              <w:rPr>
                <w:rFonts w:ascii="Calibri" w:eastAsia="Times New Roman" w:hAnsi="Calibri" w:cs="Calibri"/>
                <w:color w:val="0070C0"/>
                <w:sz w:val="18"/>
                <w:szCs w:val="18"/>
                <w:lang w:val="en-US"/>
              </w:rPr>
              <w:t>Social Science</w:t>
            </w:r>
          </w:p>
          <w:p w:rsidR="00A55B91" w:rsidRPr="00A55B91" w:rsidRDefault="00A55B91" w:rsidP="00A55B91">
            <w:pPr>
              <w:spacing w:line="240" w:lineRule="auto"/>
              <w:contextualSpacing w:val="0"/>
              <w:rPr>
                <w:rFonts w:ascii="Calibri" w:eastAsia="Times New Roman" w:hAnsi="Calibri" w:cs="Calibri"/>
                <w:color w:val="0070C0"/>
                <w:sz w:val="18"/>
                <w:szCs w:val="18"/>
                <w:lang w:val="en-US"/>
              </w:rPr>
            </w:pPr>
            <w:r w:rsidRPr="00A55B91">
              <w:rPr>
                <w:rFonts w:ascii="Calibri" w:eastAsia="Times New Roman" w:hAnsi="Calibri" w:cs="Calibri"/>
                <w:color w:val="0070C0"/>
                <w:sz w:val="18"/>
                <w:szCs w:val="18"/>
                <w:lang w:val="en-US"/>
              </w:rPr>
              <w:t>Choice</w:t>
            </w:r>
          </w:p>
          <w:p w:rsidR="00A55B91" w:rsidRPr="00A55B91" w:rsidRDefault="00A55B91" w:rsidP="00A55B91">
            <w:pPr>
              <w:spacing w:line="240" w:lineRule="auto"/>
              <w:contextualSpacing w:val="0"/>
              <w:rPr>
                <w:rFonts w:ascii="Calibri" w:eastAsia="Times New Roman" w:hAnsi="Calibri" w:cs="Calibri"/>
                <w:color w:val="0070C0"/>
                <w:sz w:val="18"/>
                <w:szCs w:val="18"/>
                <w:lang w:val="en-US"/>
              </w:rPr>
            </w:pPr>
            <w:r w:rsidRPr="00A55B91">
              <w:rPr>
                <w:rFonts w:ascii="Calibri" w:eastAsia="Times New Roman" w:hAnsi="Calibri" w:cs="Calibri"/>
                <w:color w:val="0070C0"/>
                <w:sz w:val="18"/>
                <w:szCs w:val="18"/>
                <w:lang w:val="en-US"/>
              </w:rPr>
              <w:t xml:space="preserve">3 cr.  </w:t>
            </w:r>
          </w:p>
        </w:tc>
        <w:tc>
          <w:tcPr>
            <w:tcW w:w="1350" w:type="dxa"/>
            <w:tcBorders>
              <w:right w:val="thinThickSmallGap" w:sz="24" w:space="0" w:color="auto"/>
            </w:tcBorders>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GEOL 302 </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Field Studies</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6 cr. (summer)</w:t>
            </w:r>
          </w:p>
        </w:tc>
        <w:tc>
          <w:tcPr>
            <w:tcW w:w="1530" w:type="dxa"/>
            <w:tcBorders>
              <w:left w:val="thinThick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008000"/>
                <w:sz w:val="18"/>
                <w:szCs w:val="18"/>
                <w:lang w:val="en-US"/>
              </w:rPr>
            </w:pPr>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color w:val="008000"/>
                <w:sz w:val="18"/>
                <w:szCs w:val="18"/>
                <w:lang w:val="en-US"/>
              </w:rPr>
            </w:pPr>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color w:val="008000"/>
                <w:sz w:val="18"/>
                <w:szCs w:val="18"/>
                <w:lang w:val="en-US"/>
              </w:rPr>
            </w:pPr>
          </w:p>
        </w:tc>
        <w:tc>
          <w:tcPr>
            <w:tcW w:w="1080" w:type="dxa"/>
            <w:tcBorders>
              <w:right w:val="thickThin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008000"/>
                <w:sz w:val="18"/>
                <w:szCs w:val="18"/>
                <w:lang w:val="en-US"/>
              </w:rPr>
            </w:pPr>
          </w:p>
        </w:tc>
      </w:tr>
      <w:tr w:rsidR="00A55B91" w:rsidRPr="00A55B91" w:rsidTr="00A55B91">
        <w:tc>
          <w:tcPr>
            <w:tcW w:w="162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350" w:type="dxa"/>
            <w:shd w:val="clear" w:color="auto" w:fill="auto"/>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LIB 160</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Info. Literacy</w:t>
            </w:r>
          </w:p>
          <w:p w:rsidR="00A55B91" w:rsidRPr="00A55B91" w:rsidRDefault="00A55B91" w:rsidP="00A55B91">
            <w:pPr>
              <w:spacing w:line="240" w:lineRule="auto"/>
              <w:contextualSpacing w:val="0"/>
              <w:rPr>
                <w:rFonts w:ascii="Calibri" w:eastAsia="Times New Roman" w:hAnsi="Calibri" w:cs="Calibri"/>
                <w:color w:val="7030A0"/>
                <w:sz w:val="18"/>
                <w:szCs w:val="18"/>
                <w:lang w:val="en-US"/>
              </w:rPr>
            </w:pPr>
            <w:r w:rsidRPr="00A55B91">
              <w:rPr>
                <w:rFonts w:ascii="Calibri" w:eastAsia="Times New Roman" w:hAnsi="Calibri" w:cs="Calibri"/>
                <w:sz w:val="18"/>
                <w:szCs w:val="18"/>
                <w:lang w:val="en-US"/>
              </w:rPr>
              <w:t>1 cr.</w:t>
            </w:r>
          </w:p>
        </w:tc>
        <w:tc>
          <w:tcPr>
            <w:tcW w:w="135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44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350" w:type="dxa"/>
            <w:tcBorders>
              <w:right w:val="thinThickSmallGap" w:sz="24" w:space="0" w:color="auto"/>
            </w:tcBorders>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530" w:type="dxa"/>
            <w:tcBorders>
              <w:left w:val="thinThick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008000"/>
                <w:sz w:val="18"/>
                <w:szCs w:val="18"/>
                <w:lang w:val="en-US"/>
              </w:rPr>
            </w:pPr>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color w:val="008000"/>
                <w:sz w:val="18"/>
                <w:szCs w:val="18"/>
                <w:lang w:val="en-US"/>
              </w:rPr>
            </w:pPr>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color w:val="008000"/>
                <w:sz w:val="18"/>
                <w:szCs w:val="18"/>
                <w:lang w:val="en-US"/>
              </w:rPr>
            </w:pPr>
          </w:p>
        </w:tc>
        <w:tc>
          <w:tcPr>
            <w:tcW w:w="1080" w:type="dxa"/>
            <w:tcBorders>
              <w:right w:val="thickThin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008000"/>
                <w:sz w:val="18"/>
                <w:szCs w:val="18"/>
                <w:lang w:val="en-US"/>
              </w:rPr>
            </w:pPr>
          </w:p>
        </w:tc>
      </w:tr>
      <w:tr w:rsidR="00A55B91" w:rsidRPr="00A55B91" w:rsidTr="00A55B91">
        <w:trPr>
          <w:trHeight w:val="575"/>
        </w:trPr>
        <w:tc>
          <w:tcPr>
            <w:tcW w:w="1620" w:type="dxa"/>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MBA </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48 credits</w:t>
            </w:r>
          </w:p>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r w:rsidRPr="00A55B91">
              <w:rPr>
                <w:rFonts w:ascii="Calibri" w:eastAsia="Times New Roman" w:hAnsi="Calibri" w:cs="Calibri"/>
                <w:sz w:val="18"/>
                <w:szCs w:val="18"/>
                <w:lang w:val="en-US"/>
              </w:rPr>
              <w:t>(minimum)</w:t>
            </w:r>
          </w:p>
        </w:tc>
        <w:tc>
          <w:tcPr>
            <w:tcW w:w="135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44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Borders>
              <w:right w:val="thinThickSmallGap" w:sz="24" w:space="0" w:color="auto"/>
            </w:tcBorders>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530" w:type="dxa"/>
            <w:tcBorders>
              <w:left w:val="thinThick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BUSAD 502 Quant. </w:t>
            </w:r>
            <w:proofErr w:type="spellStart"/>
            <w:r w:rsidRPr="00A55B91">
              <w:rPr>
                <w:rFonts w:ascii="Calibri" w:eastAsia="Times New Roman" w:hAnsi="Calibri" w:cs="Calibri"/>
                <w:sz w:val="18"/>
                <w:szCs w:val="18"/>
                <w:lang w:val="en-US"/>
              </w:rPr>
              <w:t>Analy</w:t>
            </w:r>
            <w:proofErr w:type="spellEnd"/>
            <w:r w:rsidRPr="00A55B91">
              <w:rPr>
                <w:rFonts w:ascii="Calibri" w:eastAsia="Times New Roman" w:hAnsi="Calibri" w:cs="Calibri"/>
                <w:sz w:val="18"/>
                <w:szCs w:val="18"/>
                <w:lang w:val="en-US"/>
              </w:rPr>
              <w:t>.</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3 </w:t>
            </w:r>
            <w:proofErr w:type="spellStart"/>
            <w:r w:rsidRPr="00A55B91">
              <w:rPr>
                <w:rFonts w:ascii="Calibri" w:eastAsia="Times New Roman" w:hAnsi="Calibri" w:cs="Calibri"/>
                <w:sz w:val="18"/>
                <w:szCs w:val="18"/>
                <w:lang w:val="en-US"/>
              </w:rPr>
              <w:t>cr</w:t>
            </w:r>
            <w:proofErr w:type="spellEnd"/>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FIN 501</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Finance</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3 </w:t>
            </w:r>
            <w:proofErr w:type="spellStart"/>
            <w:r w:rsidRPr="00A55B91">
              <w:rPr>
                <w:rFonts w:ascii="Calibri" w:eastAsia="Times New Roman" w:hAnsi="Calibri" w:cs="Calibri"/>
                <w:sz w:val="18"/>
                <w:szCs w:val="18"/>
                <w:lang w:val="en-US"/>
              </w:rPr>
              <w:t>cr</w:t>
            </w:r>
            <w:proofErr w:type="spellEnd"/>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color w:val="FF0000"/>
                <w:sz w:val="18"/>
                <w:szCs w:val="18"/>
                <w:lang w:val="en-US"/>
              </w:rPr>
            </w:pPr>
            <w:r w:rsidRPr="00A55B91">
              <w:rPr>
                <w:rFonts w:ascii="Calibri" w:eastAsia="Times New Roman" w:hAnsi="Calibri" w:cs="Calibri"/>
                <w:color w:val="FF0000"/>
                <w:sz w:val="18"/>
                <w:szCs w:val="18"/>
                <w:lang w:val="en-US"/>
              </w:rPr>
              <w:t>MGMT 503</w:t>
            </w:r>
          </w:p>
          <w:p w:rsidR="00A55B91" w:rsidRPr="00A55B91" w:rsidRDefault="00A55B91" w:rsidP="00A55B91">
            <w:pPr>
              <w:spacing w:line="240" w:lineRule="auto"/>
              <w:contextualSpacing w:val="0"/>
              <w:rPr>
                <w:rFonts w:ascii="Calibri" w:eastAsia="Times New Roman" w:hAnsi="Calibri" w:cs="Calibri"/>
                <w:color w:val="FF0000"/>
                <w:sz w:val="18"/>
                <w:szCs w:val="18"/>
                <w:lang w:val="en-US"/>
              </w:rPr>
            </w:pPr>
            <w:r w:rsidRPr="00A55B91">
              <w:rPr>
                <w:rFonts w:ascii="Calibri" w:eastAsia="Times New Roman" w:hAnsi="Calibri" w:cs="Calibri"/>
                <w:color w:val="FF0000"/>
                <w:sz w:val="18"/>
                <w:szCs w:val="18"/>
                <w:lang w:val="en-US"/>
              </w:rPr>
              <w:t>Bus &amp; Society</w:t>
            </w:r>
          </w:p>
          <w:p w:rsidR="00A55B91" w:rsidRPr="00A55B91" w:rsidRDefault="00A55B91" w:rsidP="00A55B91">
            <w:pPr>
              <w:spacing w:line="240" w:lineRule="auto"/>
              <w:contextualSpacing w:val="0"/>
              <w:rPr>
                <w:rFonts w:ascii="Calibri" w:eastAsia="Times New Roman" w:hAnsi="Calibri" w:cs="Calibri"/>
                <w:color w:val="FF0000"/>
                <w:sz w:val="18"/>
                <w:szCs w:val="18"/>
                <w:lang w:val="en-US"/>
              </w:rPr>
            </w:pPr>
            <w:r w:rsidRPr="00A55B91">
              <w:rPr>
                <w:rFonts w:ascii="Calibri" w:eastAsia="Times New Roman" w:hAnsi="Calibri" w:cs="Calibri"/>
                <w:color w:val="FF0000"/>
                <w:sz w:val="18"/>
                <w:szCs w:val="18"/>
                <w:lang w:val="en-US"/>
              </w:rPr>
              <w:t xml:space="preserve">3 </w:t>
            </w:r>
            <w:proofErr w:type="spellStart"/>
            <w:r w:rsidRPr="00A55B91">
              <w:rPr>
                <w:rFonts w:ascii="Calibri" w:eastAsia="Times New Roman" w:hAnsi="Calibri" w:cs="Calibri"/>
                <w:color w:val="FF0000"/>
                <w:sz w:val="18"/>
                <w:szCs w:val="18"/>
                <w:lang w:val="en-US"/>
              </w:rPr>
              <w:t>cr</w:t>
            </w:r>
            <w:proofErr w:type="spellEnd"/>
            <w:r w:rsidRPr="00A55B91">
              <w:rPr>
                <w:rFonts w:ascii="Calibri" w:eastAsia="Times New Roman" w:hAnsi="Calibri" w:cs="Calibri"/>
                <w:color w:val="FF0000"/>
                <w:sz w:val="18"/>
                <w:szCs w:val="18"/>
                <w:lang w:val="en-US"/>
              </w:rPr>
              <w:t xml:space="preserve">  (Elective)</w:t>
            </w:r>
          </w:p>
        </w:tc>
        <w:tc>
          <w:tcPr>
            <w:tcW w:w="1080" w:type="dxa"/>
            <w:tcBorders>
              <w:right w:val="thickThin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339966"/>
                <w:sz w:val="18"/>
                <w:szCs w:val="18"/>
                <w:lang w:val="en-US"/>
              </w:rPr>
            </w:pPr>
            <w:r w:rsidRPr="00A55B91">
              <w:rPr>
                <w:rFonts w:ascii="Calibri" w:eastAsia="Times New Roman" w:hAnsi="Calibri" w:cs="Calibri"/>
                <w:color w:val="339966"/>
                <w:sz w:val="18"/>
                <w:szCs w:val="18"/>
                <w:lang w:val="en-US"/>
              </w:rPr>
              <w:t>MBA</w:t>
            </w:r>
          </w:p>
          <w:p w:rsidR="00A55B91" w:rsidRPr="00A55B91" w:rsidRDefault="00A55B91" w:rsidP="00A55B91">
            <w:pPr>
              <w:spacing w:line="240" w:lineRule="auto"/>
              <w:contextualSpacing w:val="0"/>
              <w:rPr>
                <w:rFonts w:ascii="Calibri" w:eastAsia="Times New Roman" w:hAnsi="Calibri" w:cs="Calibri"/>
                <w:color w:val="339966"/>
                <w:sz w:val="18"/>
                <w:szCs w:val="18"/>
                <w:lang w:val="en-US"/>
              </w:rPr>
            </w:pPr>
            <w:r w:rsidRPr="00A55B91">
              <w:rPr>
                <w:rFonts w:ascii="Calibri" w:eastAsia="Times New Roman" w:hAnsi="Calibri" w:cs="Calibri"/>
                <w:color w:val="339966"/>
                <w:sz w:val="18"/>
                <w:szCs w:val="18"/>
                <w:lang w:val="en-US"/>
              </w:rPr>
              <w:t>Elective</w:t>
            </w:r>
          </w:p>
          <w:p w:rsidR="00A55B91" w:rsidRPr="00A55B91" w:rsidRDefault="00A55B91" w:rsidP="00A55B91">
            <w:pPr>
              <w:spacing w:line="240" w:lineRule="auto"/>
              <w:contextualSpacing w:val="0"/>
              <w:rPr>
                <w:rFonts w:ascii="Calibri" w:eastAsia="Times New Roman" w:hAnsi="Calibri" w:cs="Calibri"/>
                <w:color w:val="339966"/>
                <w:sz w:val="18"/>
                <w:szCs w:val="18"/>
                <w:lang w:val="en-US"/>
              </w:rPr>
            </w:pPr>
            <w:r w:rsidRPr="00A55B91">
              <w:rPr>
                <w:rFonts w:ascii="Calibri" w:eastAsia="Times New Roman" w:hAnsi="Calibri" w:cs="Calibri"/>
                <w:color w:val="339966"/>
                <w:sz w:val="18"/>
                <w:szCs w:val="18"/>
                <w:lang w:val="en-US"/>
              </w:rPr>
              <w:t xml:space="preserve">3 </w:t>
            </w:r>
            <w:proofErr w:type="spellStart"/>
            <w:r w:rsidRPr="00A55B91">
              <w:rPr>
                <w:rFonts w:ascii="Calibri" w:eastAsia="Times New Roman" w:hAnsi="Calibri" w:cs="Calibri"/>
                <w:color w:val="339966"/>
                <w:sz w:val="18"/>
                <w:szCs w:val="18"/>
                <w:lang w:val="en-US"/>
              </w:rPr>
              <w:t>cr</w:t>
            </w:r>
            <w:proofErr w:type="spellEnd"/>
          </w:p>
        </w:tc>
      </w:tr>
      <w:tr w:rsidR="00A55B91" w:rsidRPr="00A55B91" w:rsidTr="00A55B91">
        <w:tc>
          <w:tcPr>
            <w:tcW w:w="162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44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Borders>
              <w:right w:val="thinThickSmallGap" w:sz="24" w:space="0" w:color="auto"/>
            </w:tcBorders>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530" w:type="dxa"/>
            <w:tcBorders>
              <w:left w:val="thinThick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ACCT 501</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Accounting</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3 </w:t>
            </w:r>
            <w:proofErr w:type="spellStart"/>
            <w:r w:rsidRPr="00A55B91">
              <w:rPr>
                <w:rFonts w:ascii="Calibri" w:eastAsia="Times New Roman" w:hAnsi="Calibri" w:cs="Calibri"/>
                <w:sz w:val="18"/>
                <w:szCs w:val="18"/>
                <w:lang w:val="en-US"/>
              </w:rPr>
              <w:t>cr</w:t>
            </w:r>
            <w:proofErr w:type="spellEnd"/>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MKT 501</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Marketing </w:t>
            </w:r>
          </w:p>
          <w:p w:rsidR="00A55B91" w:rsidRPr="00A55B91" w:rsidRDefault="00A55B91" w:rsidP="00A55B91">
            <w:pPr>
              <w:spacing w:line="240" w:lineRule="auto"/>
              <w:contextualSpacing w:val="0"/>
              <w:rPr>
                <w:rFonts w:ascii="Calibri" w:eastAsia="Times New Roman" w:hAnsi="Calibri" w:cs="Calibri"/>
                <w:color w:val="FF0000"/>
                <w:sz w:val="18"/>
                <w:szCs w:val="18"/>
                <w:lang w:val="en-US"/>
              </w:rPr>
            </w:pPr>
            <w:r w:rsidRPr="00A55B91">
              <w:rPr>
                <w:rFonts w:ascii="Calibri" w:eastAsia="Times New Roman" w:hAnsi="Calibri" w:cs="Calibri"/>
                <w:sz w:val="18"/>
                <w:szCs w:val="18"/>
                <w:lang w:val="en-US"/>
              </w:rPr>
              <w:t xml:space="preserve">3 </w:t>
            </w:r>
            <w:proofErr w:type="spellStart"/>
            <w:r w:rsidRPr="00A55B91">
              <w:rPr>
                <w:rFonts w:ascii="Calibri" w:eastAsia="Times New Roman" w:hAnsi="Calibri" w:cs="Calibri"/>
                <w:sz w:val="18"/>
                <w:szCs w:val="18"/>
                <w:lang w:val="en-US"/>
              </w:rPr>
              <w:t>cr</w:t>
            </w:r>
            <w:proofErr w:type="spellEnd"/>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MGMT 504</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Strategy </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3 </w:t>
            </w:r>
            <w:proofErr w:type="spellStart"/>
            <w:r w:rsidRPr="00A55B91">
              <w:rPr>
                <w:rFonts w:ascii="Calibri" w:eastAsia="Times New Roman" w:hAnsi="Calibri" w:cs="Calibri"/>
                <w:sz w:val="18"/>
                <w:szCs w:val="18"/>
                <w:lang w:val="en-US"/>
              </w:rPr>
              <w:t>cr</w:t>
            </w:r>
            <w:proofErr w:type="spellEnd"/>
            <w:r w:rsidRPr="00A55B91">
              <w:rPr>
                <w:rFonts w:ascii="Calibri" w:eastAsia="Times New Roman" w:hAnsi="Calibri" w:cs="Calibri"/>
                <w:sz w:val="18"/>
                <w:szCs w:val="18"/>
                <w:lang w:val="en-US"/>
              </w:rPr>
              <w:t xml:space="preserve"> </w:t>
            </w:r>
          </w:p>
        </w:tc>
        <w:tc>
          <w:tcPr>
            <w:tcW w:w="1080" w:type="dxa"/>
            <w:tcBorders>
              <w:right w:val="thickThin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339966"/>
                <w:sz w:val="18"/>
                <w:szCs w:val="18"/>
                <w:lang w:val="en-US"/>
              </w:rPr>
            </w:pPr>
            <w:r w:rsidRPr="00A55B91">
              <w:rPr>
                <w:rFonts w:ascii="Calibri" w:eastAsia="Times New Roman" w:hAnsi="Calibri" w:cs="Calibri"/>
                <w:color w:val="339966"/>
                <w:sz w:val="18"/>
                <w:szCs w:val="18"/>
                <w:lang w:val="en-US"/>
              </w:rPr>
              <w:t xml:space="preserve">MBA </w:t>
            </w:r>
          </w:p>
          <w:p w:rsidR="00A55B91" w:rsidRPr="00A55B91" w:rsidRDefault="00A55B91" w:rsidP="00A55B91">
            <w:pPr>
              <w:spacing w:line="240" w:lineRule="auto"/>
              <w:contextualSpacing w:val="0"/>
              <w:rPr>
                <w:rFonts w:ascii="Calibri" w:eastAsia="Times New Roman" w:hAnsi="Calibri" w:cs="Calibri"/>
                <w:color w:val="339966"/>
                <w:sz w:val="18"/>
                <w:szCs w:val="18"/>
                <w:lang w:val="en-US"/>
              </w:rPr>
            </w:pPr>
            <w:r w:rsidRPr="00A55B91">
              <w:rPr>
                <w:rFonts w:ascii="Calibri" w:eastAsia="Times New Roman" w:hAnsi="Calibri" w:cs="Calibri"/>
                <w:color w:val="339966"/>
                <w:sz w:val="18"/>
                <w:szCs w:val="18"/>
                <w:lang w:val="en-US"/>
              </w:rPr>
              <w:t>Elective</w:t>
            </w:r>
          </w:p>
          <w:p w:rsidR="00A55B91" w:rsidRPr="00A55B91" w:rsidRDefault="00A55B91" w:rsidP="00A55B91">
            <w:pPr>
              <w:spacing w:line="240" w:lineRule="auto"/>
              <w:contextualSpacing w:val="0"/>
              <w:rPr>
                <w:rFonts w:ascii="Calibri" w:eastAsia="Times New Roman" w:hAnsi="Calibri" w:cs="Calibri"/>
                <w:color w:val="339966"/>
                <w:sz w:val="18"/>
                <w:szCs w:val="18"/>
                <w:lang w:val="en-US"/>
              </w:rPr>
            </w:pPr>
            <w:r w:rsidRPr="00A55B91">
              <w:rPr>
                <w:rFonts w:ascii="Calibri" w:eastAsia="Times New Roman" w:hAnsi="Calibri" w:cs="Calibri"/>
                <w:color w:val="339966"/>
                <w:sz w:val="18"/>
                <w:szCs w:val="18"/>
                <w:lang w:val="en-US"/>
              </w:rPr>
              <w:t xml:space="preserve">3 </w:t>
            </w:r>
            <w:proofErr w:type="spellStart"/>
            <w:r w:rsidRPr="00A55B91">
              <w:rPr>
                <w:rFonts w:ascii="Calibri" w:eastAsia="Times New Roman" w:hAnsi="Calibri" w:cs="Calibri"/>
                <w:color w:val="339966"/>
                <w:sz w:val="18"/>
                <w:szCs w:val="18"/>
                <w:lang w:val="en-US"/>
              </w:rPr>
              <w:t>cr</w:t>
            </w:r>
            <w:proofErr w:type="spellEnd"/>
          </w:p>
        </w:tc>
      </w:tr>
      <w:tr w:rsidR="00A55B91" w:rsidRPr="00A55B91" w:rsidTr="00A55B91">
        <w:tc>
          <w:tcPr>
            <w:tcW w:w="162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44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Borders>
              <w:right w:val="thinThickSmallGap" w:sz="24" w:space="0" w:color="auto"/>
            </w:tcBorders>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530" w:type="dxa"/>
            <w:tcBorders>
              <w:left w:val="thinThick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FF0000"/>
                <w:sz w:val="18"/>
                <w:szCs w:val="18"/>
                <w:lang w:val="en-US"/>
              </w:rPr>
            </w:pPr>
            <w:r w:rsidRPr="00A55B91">
              <w:rPr>
                <w:rFonts w:ascii="Calibri" w:eastAsia="Times New Roman" w:hAnsi="Calibri" w:cs="Calibri"/>
                <w:color w:val="FF0000"/>
                <w:sz w:val="18"/>
                <w:szCs w:val="18"/>
                <w:lang w:val="en-US"/>
              </w:rPr>
              <w:t>ECON 532</w:t>
            </w:r>
          </w:p>
          <w:p w:rsidR="00A55B91" w:rsidRPr="00A55B91" w:rsidRDefault="00A55B91" w:rsidP="00A55B91">
            <w:pPr>
              <w:spacing w:line="240" w:lineRule="auto"/>
              <w:contextualSpacing w:val="0"/>
              <w:rPr>
                <w:rFonts w:ascii="Calibri" w:eastAsia="Times New Roman" w:hAnsi="Calibri" w:cs="Calibri"/>
                <w:color w:val="FF0000"/>
                <w:sz w:val="18"/>
                <w:szCs w:val="18"/>
                <w:lang w:val="en-US"/>
              </w:rPr>
            </w:pPr>
            <w:r w:rsidRPr="00A55B91">
              <w:rPr>
                <w:rFonts w:ascii="Calibri" w:eastAsia="Times New Roman" w:hAnsi="Calibri" w:cs="Calibri"/>
                <w:color w:val="FF0000"/>
                <w:sz w:val="18"/>
                <w:szCs w:val="18"/>
                <w:lang w:val="en-US"/>
              </w:rPr>
              <w:t>Economics 3 cr.</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color w:val="FF0000"/>
                <w:sz w:val="18"/>
                <w:szCs w:val="18"/>
                <w:lang w:val="en-US"/>
              </w:rPr>
              <w:t>(Soc. Sci. Choice)</w:t>
            </w:r>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SCM 501 </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SCM  </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3 </w:t>
            </w:r>
            <w:proofErr w:type="spellStart"/>
            <w:r w:rsidRPr="00A55B91">
              <w:rPr>
                <w:rFonts w:ascii="Calibri" w:eastAsia="Times New Roman" w:hAnsi="Calibri" w:cs="Calibri"/>
                <w:sz w:val="18"/>
                <w:szCs w:val="18"/>
                <w:lang w:val="en-US"/>
              </w:rPr>
              <w:t>cr</w:t>
            </w:r>
            <w:proofErr w:type="spellEnd"/>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color w:val="339966"/>
                <w:sz w:val="18"/>
                <w:szCs w:val="18"/>
                <w:lang w:val="en-US"/>
              </w:rPr>
            </w:pPr>
            <w:r w:rsidRPr="00A55B91">
              <w:rPr>
                <w:rFonts w:ascii="Calibri" w:eastAsia="Times New Roman" w:hAnsi="Calibri" w:cs="Calibri"/>
                <w:color w:val="339966"/>
                <w:sz w:val="18"/>
                <w:szCs w:val="18"/>
                <w:lang w:val="en-US"/>
              </w:rPr>
              <w:t xml:space="preserve">MBA </w:t>
            </w:r>
          </w:p>
          <w:p w:rsidR="00A55B91" w:rsidRPr="00A55B91" w:rsidRDefault="00A55B91" w:rsidP="00A55B91">
            <w:pPr>
              <w:spacing w:line="240" w:lineRule="auto"/>
              <w:contextualSpacing w:val="0"/>
              <w:rPr>
                <w:rFonts w:ascii="Calibri" w:eastAsia="Times New Roman" w:hAnsi="Calibri" w:cs="Calibri"/>
                <w:color w:val="339966"/>
                <w:sz w:val="18"/>
                <w:szCs w:val="18"/>
                <w:lang w:val="en-US"/>
              </w:rPr>
            </w:pPr>
            <w:r w:rsidRPr="00A55B91">
              <w:rPr>
                <w:rFonts w:ascii="Calibri" w:eastAsia="Times New Roman" w:hAnsi="Calibri" w:cs="Calibri"/>
                <w:color w:val="339966"/>
                <w:sz w:val="18"/>
                <w:szCs w:val="18"/>
                <w:lang w:val="en-US"/>
              </w:rPr>
              <w:t>Elective</w:t>
            </w:r>
          </w:p>
          <w:p w:rsidR="00A55B91" w:rsidRPr="00A55B91" w:rsidRDefault="00A55B91" w:rsidP="00A55B91">
            <w:pPr>
              <w:spacing w:line="240" w:lineRule="auto"/>
              <w:contextualSpacing w:val="0"/>
              <w:rPr>
                <w:rFonts w:ascii="Calibri" w:eastAsia="Times New Roman" w:hAnsi="Calibri" w:cs="Calibri"/>
                <w:color w:val="339966"/>
                <w:sz w:val="18"/>
                <w:szCs w:val="18"/>
                <w:lang w:val="en-US"/>
              </w:rPr>
            </w:pPr>
            <w:r w:rsidRPr="00A55B91">
              <w:rPr>
                <w:rFonts w:ascii="Calibri" w:eastAsia="Times New Roman" w:hAnsi="Calibri" w:cs="Calibri"/>
                <w:color w:val="339966"/>
                <w:sz w:val="18"/>
                <w:szCs w:val="18"/>
                <w:lang w:val="en-US"/>
              </w:rPr>
              <w:t xml:space="preserve">3 </w:t>
            </w:r>
            <w:proofErr w:type="spellStart"/>
            <w:r w:rsidRPr="00A55B91">
              <w:rPr>
                <w:rFonts w:ascii="Calibri" w:eastAsia="Times New Roman" w:hAnsi="Calibri" w:cs="Calibri"/>
                <w:color w:val="339966"/>
                <w:sz w:val="18"/>
                <w:szCs w:val="18"/>
                <w:lang w:val="en-US"/>
              </w:rPr>
              <w:t>cr</w:t>
            </w:r>
            <w:proofErr w:type="spellEnd"/>
          </w:p>
        </w:tc>
        <w:tc>
          <w:tcPr>
            <w:tcW w:w="1080" w:type="dxa"/>
            <w:tcBorders>
              <w:right w:val="thickThin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339966"/>
                <w:sz w:val="18"/>
                <w:szCs w:val="18"/>
                <w:lang w:val="en-US"/>
              </w:rPr>
            </w:pPr>
            <w:r w:rsidRPr="00A55B91">
              <w:rPr>
                <w:rFonts w:ascii="Calibri" w:eastAsia="Times New Roman" w:hAnsi="Calibri" w:cs="Calibri"/>
                <w:color w:val="339966"/>
                <w:sz w:val="18"/>
                <w:szCs w:val="18"/>
                <w:lang w:val="en-US"/>
              </w:rPr>
              <w:t xml:space="preserve">MBA </w:t>
            </w:r>
          </w:p>
          <w:p w:rsidR="00A55B91" w:rsidRPr="00A55B91" w:rsidRDefault="00A55B91" w:rsidP="00A55B91">
            <w:pPr>
              <w:spacing w:line="240" w:lineRule="auto"/>
              <w:contextualSpacing w:val="0"/>
              <w:rPr>
                <w:rFonts w:ascii="Calibri" w:eastAsia="Times New Roman" w:hAnsi="Calibri" w:cs="Calibri"/>
                <w:color w:val="339966"/>
                <w:sz w:val="18"/>
                <w:szCs w:val="18"/>
                <w:lang w:val="en-US"/>
              </w:rPr>
            </w:pPr>
            <w:r w:rsidRPr="00A55B91">
              <w:rPr>
                <w:rFonts w:ascii="Calibri" w:eastAsia="Times New Roman" w:hAnsi="Calibri" w:cs="Calibri"/>
                <w:color w:val="339966"/>
                <w:sz w:val="18"/>
                <w:szCs w:val="18"/>
                <w:lang w:val="en-US"/>
              </w:rPr>
              <w:t>Elective</w:t>
            </w:r>
          </w:p>
          <w:p w:rsidR="00A55B91" w:rsidRPr="00A55B91" w:rsidRDefault="00A55B91" w:rsidP="00A55B91">
            <w:pPr>
              <w:spacing w:line="240" w:lineRule="auto"/>
              <w:contextualSpacing w:val="0"/>
              <w:rPr>
                <w:rFonts w:ascii="Calibri" w:eastAsia="Times New Roman" w:hAnsi="Calibri" w:cs="Calibri"/>
                <w:color w:val="339966"/>
                <w:sz w:val="18"/>
                <w:szCs w:val="18"/>
                <w:lang w:val="en-US"/>
              </w:rPr>
            </w:pPr>
            <w:r w:rsidRPr="00A55B91">
              <w:rPr>
                <w:rFonts w:ascii="Calibri" w:eastAsia="Times New Roman" w:hAnsi="Calibri" w:cs="Calibri"/>
                <w:color w:val="339966"/>
                <w:sz w:val="18"/>
                <w:szCs w:val="18"/>
                <w:lang w:val="en-US"/>
              </w:rPr>
              <w:t xml:space="preserve">3 </w:t>
            </w:r>
            <w:proofErr w:type="spellStart"/>
            <w:r w:rsidRPr="00A55B91">
              <w:rPr>
                <w:rFonts w:ascii="Calibri" w:eastAsia="Times New Roman" w:hAnsi="Calibri" w:cs="Calibri"/>
                <w:color w:val="339966"/>
                <w:sz w:val="18"/>
                <w:szCs w:val="18"/>
                <w:lang w:val="en-US"/>
              </w:rPr>
              <w:t>cr</w:t>
            </w:r>
            <w:proofErr w:type="spellEnd"/>
          </w:p>
        </w:tc>
      </w:tr>
      <w:tr w:rsidR="00A55B91" w:rsidRPr="00A55B91" w:rsidTr="00A55B91">
        <w:tc>
          <w:tcPr>
            <w:tcW w:w="162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r w:rsidRPr="00A55B91">
              <w:rPr>
                <w:rFonts w:ascii="Calibri" w:eastAsia="Times New Roman" w:hAnsi="Calibri" w:cs="Calibri"/>
                <w:color w:val="008080"/>
                <w:sz w:val="18"/>
                <w:szCs w:val="18"/>
                <w:lang w:val="en-US"/>
              </w:rPr>
              <w:t xml:space="preserve"> </w:t>
            </w:r>
          </w:p>
        </w:tc>
        <w:tc>
          <w:tcPr>
            <w:tcW w:w="144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Borders>
              <w:right w:val="thinThickSmallGap" w:sz="24" w:space="0" w:color="auto"/>
            </w:tcBorders>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530" w:type="dxa"/>
            <w:tcBorders>
              <w:left w:val="thinThick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MGMT 502</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Org. Behavior</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3 </w:t>
            </w:r>
            <w:proofErr w:type="spellStart"/>
            <w:r w:rsidRPr="00A55B91">
              <w:rPr>
                <w:rFonts w:ascii="Calibri" w:eastAsia="Times New Roman" w:hAnsi="Calibri" w:cs="Calibri"/>
                <w:sz w:val="18"/>
                <w:szCs w:val="18"/>
                <w:lang w:val="en-US"/>
              </w:rPr>
              <w:t>cr</w:t>
            </w:r>
            <w:proofErr w:type="spellEnd"/>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MIS 501</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MIS</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3 </w:t>
            </w:r>
            <w:proofErr w:type="spellStart"/>
            <w:r w:rsidRPr="00A55B91">
              <w:rPr>
                <w:rFonts w:ascii="Calibri" w:eastAsia="Times New Roman" w:hAnsi="Calibri" w:cs="Calibri"/>
                <w:sz w:val="18"/>
                <w:szCs w:val="18"/>
                <w:lang w:val="en-US"/>
              </w:rPr>
              <w:t>cr</w:t>
            </w:r>
            <w:proofErr w:type="spellEnd"/>
          </w:p>
        </w:tc>
        <w:tc>
          <w:tcPr>
            <w:tcW w:w="1260" w:type="dxa"/>
            <w:shd w:val="clear" w:color="auto" w:fill="D9D9D9"/>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080" w:type="dxa"/>
            <w:tcBorders>
              <w:right w:val="thickThin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r>
      <w:tr w:rsidR="00A55B91" w:rsidRPr="00A55B91" w:rsidTr="00A55B91">
        <w:tc>
          <w:tcPr>
            <w:tcW w:w="162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440" w:type="dxa"/>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350" w:type="dxa"/>
            <w:tcBorders>
              <w:right w:val="thinThickSmallGap" w:sz="24" w:space="0" w:color="auto"/>
            </w:tcBorders>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530" w:type="dxa"/>
            <w:tcBorders>
              <w:left w:val="thinThickSmallGap" w:sz="24" w:space="0" w:color="auto"/>
              <w:bottom w:val="thickThin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BUSAD 592</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Prof Skills I</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R </w:t>
            </w:r>
            <w:proofErr w:type="spellStart"/>
            <w:r w:rsidRPr="00A55B91">
              <w:rPr>
                <w:rFonts w:ascii="Calibri" w:eastAsia="Times New Roman" w:hAnsi="Calibri" w:cs="Calibri"/>
                <w:sz w:val="18"/>
                <w:szCs w:val="18"/>
                <w:lang w:val="en-US"/>
              </w:rPr>
              <w:t>cr</w:t>
            </w:r>
            <w:proofErr w:type="spellEnd"/>
          </w:p>
        </w:tc>
        <w:tc>
          <w:tcPr>
            <w:tcW w:w="1260" w:type="dxa"/>
            <w:tcBorders>
              <w:bottom w:val="thickThin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BUSAD 594</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Prof Skills II</w:t>
            </w:r>
          </w:p>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 xml:space="preserve">R </w:t>
            </w:r>
            <w:proofErr w:type="spellStart"/>
            <w:r w:rsidRPr="00A55B91">
              <w:rPr>
                <w:rFonts w:ascii="Calibri" w:eastAsia="Times New Roman" w:hAnsi="Calibri" w:cs="Calibri"/>
                <w:sz w:val="18"/>
                <w:szCs w:val="18"/>
                <w:lang w:val="en-US"/>
              </w:rPr>
              <w:t>cr</w:t>
            </w:r>
            <w:proofErr w:type="spellEnd"/>
          </w:p>
        </w:tc>
        <w:tc>
          <w:tcPr>
            <w:tcW w:w="1260" w:type="dxa"/>
            <w:tcBorders>
              <w:bottom w:val="thickThin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c>
          <w:tcPr>
            <w:tcW w:w="1080" w:type="dxa"/>
            <w:tcBorders>
              <w:bottom w:val="thickThinSmallGap" w:sz="24" w:space="0" w:color="auto"/>
              <w:right w:val="thickThinSmallGap" w:sz="24" w:space="0" w:color="auto"/>
            </w:tcBorders>
            <w:shd w:val="clear" w:color="auto" w:fill="D9D9D9"/>
          </w:tcPr>
          <w:p w:rsidR="00A55B91" w:rsidRPr="00A55B91" w:rsidRDefault="00A55B91" w:rsidP="00A55B91">
            <w:pPr>
              <w:spacing w:line="240" w:lineRule="auto"/>
              <w:contextualSpacing w:val="0"/>
              <w:rPr>
                <w:rFonts w:ascii="Calibri" w:eastAsia="Times New Roman" w:hAnsi="Calibri" w:cs="Calibri"/>
                <w:color w:val="008080"/>
                <w:sz w:val="18"/>
                <w:szCs w:val="18"/>
                <w:lang w:val="en-US"/>
              </w:rPr>
            </w:pPr>
          </w:p>
        </w:tc>
      </w:tr>
      <w:tr w:rsidR="00A55B91" w:rsidRPr="00A55B91" w:rsidTr="00A55B91">
        <w:tc>
          <w:tcPr>
            <w:tcW w:w="1620" w:type="dxa"/>
          </w:tcPr>
          <w:p w:rsidR="00A55B91" w:rsidRPr="00A55B91" w:rsidRDefault="00691F35" w:rsidP="00A55B91">
            <w:pPr>
              <w:spacing w:line="240" w:lineRule="auto"/>
              <w:contextualSpacing w:val="0"/>
              <w:rPr>
                <w:rFonts w:ascii="Calibri" w:eastAsia="Times New Roman" w:hAnsi="Calibri" w:cs="Calibri"/>
                <w:sz w:val="18"/>
                <w:szCs w:val="18"/>
                <w:lang w:val="en-US"/>
              </w:rPr>
            </w:pPr>
            <w:r>
              <w:rPr>
                <w:rFonts w:ascii="Calibri" w:eastAsia="Times New Roman" w:hAnsi="Calibri" w:cs="Calibri"/>
                <w:sz w:val="18"/>
                <w:szCs w:val="18"/>
                <w:lang w:val="en-US"/>
              </w:rPr>
              <w:t>BS Geology 120</w:t>
            </w:r>
            <w:r w:rsidR="00A55B91" w:rsidRPr="00A55B91">
              <w:rPr>
                <w:rFonts w:ascii="Calibri" w:eastAsia="Times New Roman" w:hAnsi="Calibri" w:cs="Calibri"/>
                <w:sz w:val="18"/>
                <w:szCs w:val="18"/>
                <w:lang w:val="en-US"/>
              </w:rPr>
              <w:t xml:space="preserve"> cr. </w:t>
            </w:r>
          </w:p>
        </w:tc>
        <w:tc>
          <w:tcPr>
            <w:tcW w:w="1350" w:type="dxa"/>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17</w:t>
            </w:r>
            <w:r w:rsidR="00A55B91" w:rsidRPr="00A55B91">
              <w:rPr>
                <w:rFonts w:ascii="Calibri" w:eastAsia="Times New Roman" w:hAnsi="Calibri" w:cs="Calibri"/>
                <w:sz w:val="18"/>
                <w:szCs w:val="18"/>
                <w:lang w:val="en-US"/>
              </w:rPr>
              <w:t xml:space="preserve"> cr.</w:t>
            </w:r>
          </w:p>
        </w:tc>
        <w:tc>
          <w:tcPr>
            <w:tcW w:w="1350" w:type="dxa"/>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16</w:t>
            </w:r>
            <w:r w:rsidR="00A55B91" w:rsidRPr="00A55B91">
              <w:rPr>
                <w:rFonts w:ascii="Calibri" w:eastAsia="Times New Roman" w:hAnsi="Calibri" w:cs="Calibri"/>
                <w:sz w:val="18"/>
                <w:szCs w:val="18"/>
                <w:lang w:val="en-US"/>
              </w:rPr>
              <w:t xml:space="preserve"> cr.</w:t>
            </w:r>
          </w:p>
        </w:tc>
        <w:tc>
          <w:tcPr>
            <w:tcW w:w="1350" w:type="dxa"/>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18</w:t>
            </w:r>
            <w:r w:rsidR="00A55B91" w:rsidRPr="00A55B91">
              <w:rPr>
                <w:rFonts w:ascii="Calibri" w:eastAsia="Times New Roman" w:hAnsi="Calibri" w:cs="Calibri"/>
                <w:sz w:val="18"/>
                <w:szCs w:val="18"/>
                <w:lang w:val="en-US"/>
              </w:rPr>
              <w:t xml:space="preserve"> cr.</w:t>
            </w:r>
          </w:p>
        </w:tc>
        <w:tc>
          <w:tcPr>
            <w:tcW w:w="1350" w:type="dxa"/>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 xml:space="preserve">17 </w:t>
            </w:r>
            <w:r w:rsidR="00A55B91" w:rsidRPr="00A55B91">
              <w:rPr>
                <w:rFonts w:ascii="Calibri" w:eastAsia="Times New Roman" w:hAnsi="Calibri" w:cs="Calibri"/>
                <w:sz w:val="18"/>
                <w:szCs w:val="18"/>
                <w:lang w:val="en-US"/>
              </w:rPr>
              <w:t>cr.</w:t>
            </w:r>
          </w:p>
        </w:tc>
        <w:tc>
          <w:tcPr>
            <w:tcW w:w="1440" w:type="dxa"/>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16</w:t>
            </w:r>
            <w:r w:rsidR="00A55B91" w:rsidRPr="00A55B91">
              <w:rPr>
                <w:rFonts w:ascii="Calibri" w:eastAsia="Times New Roman" w:hAnsi="Calibri" w:cs="Calibri"/>
                <w:sz w:val="18"/>
                <w:szCs w:val="18"/>
                <w:lang w:val="en-US"/>
              </w:rPr>
              <w:t xml:space="preserve"> cr.</w:t>
            </w:r>
          </w:p>
        </w:tc>
        <w:tc>
          <w:tcPr>
            <w:tcW w:w="1350" w:type="dxa"/>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19</w:t>
            </w:r>
            <w:r w:rsidR="00A55B91" w:rsidRPr="00A55B91">
              <w:rPr>
                <w:rFonts w:ascii="Calibri" w:eastAsia="Times New Roman" w:hAnsi="Calibri" w:cs="Calibri"/>
                <w:sz w:val="18"/>
                <w:szCs w:val="18"/>
                <w:lang w:val="en-US"/>
              </w:rPr>
              <w:t xml:space="preserve"> cr.</w:t>
            </w:r>
          </w:p>
        </w:tc>
        <w:tc>
          <w:tcPr>
            <w:tcW w:w="1530" w:type="dxa"/>
            <w:tcBorders>
              <w:top w:val="thickThinSmallGap" w:sz="24" w:space="0" w:color="auto"/>
            </w:tcBorders>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6</w:t>
            </w:r>
            <w:r w:rsidR="00A55B91" w:rsidRPr="00A55B91">
              <w:rPr>
                <w:rFonts w:ascii="Calibri" w:eastAsia="Times New Roman" w:hAnsi="Calibri" w:cs="Calibri"/>
                <w:sz w:val="18"/>
                <w:szCs w:val="18"/>
                <w:lang w:val="en-US"/>
              </w:rPr>
              <w:t xml:space="preserve"> cr.</w:t>
            </w:r>
          </w:p>
        </w:tc>
        <w:tc>
          <w:tcPr>
            <w:tcW w:w="1260" w:type="dxa"/>
            <w:tcBorders>
              <w:top w:val="thickThinSmallGap" w:sz="24" w:space="0" w:color="auto"/>
            </w:tcBorders>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3</w:t>
            </w:r>
            <w:r w:rsidR="00A55B91" w:rsidRPr="00A55B91">
              <w:rPr>
                <w:rFonts w:ascii="Calibri" w:eastAsia="Times New Roman" w:hAnsi="Calibri" w:cs="Calibri"/>
                <w:sz w:val="18"/>
                <w:szCs w:val="18"/>
                <w:lang w:val="en-US"/>
              </w:rPr>
              <w:t xml:space="preserve"> cr.</w:t>
            </w:r>
          </w:p>
        </w:tc>
        <w:tc>
          <w:tcPr>
            <w:tcW w:w="1260" w:type="dxa"/>
            <w:tcBorders>
              <w:top w:val="thickThinSmallGap" w:sz="24" w:space="0" w:color="auto"/>
            </w:tcBorders>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 xml:space="preserve">9 </w:t>
            </w:r>
            <w:r w:rsidR="00A55B91" w:rsidRPr="00A55B91">
              <w:rPr>
                <w:rFonts w:ascii="Calibri" w:eastAsia="Times New Roman" w:hAnsi="Calibri" w:cs="Calibri"/>
                <w:sz w:val="18"/>
                <w:szCs w:val="18"/>
                <w:lang w:val="en-US"/>
              </w:rPr>
              <w:t>cr.</w:t>
            </w:r>
          </w:p>
        </w:tc>
        <w:tc>
          <w:tcPr>
            <w:tcW w:w="1080" w:type="dxa"/>
            <w:tcBorders>
              <w:top w:val="thickThinSmallGap" w:sz="24" w:space="0" w:color="auto"/>
            </w:tcBorders>
          </w:tcPr>
          <w:p w:rsidR="00A55B91" w:rsidRPr="00A55B91" w:rsidRDefault="00691F35" w:rsidP="00691F35">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3 cr.</w:t>
            </w:r>
          </w:p>
        </w:tc>
      </w:tr>
      <w:tr w:rsidR="00A55B91" w:rsidRPr="00A55B91" w:rsidTr="00A55B91">
        <w:tc>
          <w:tcPr>
            <w:tcW w:w="1620" w:type="dxa"/>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MBA  48 cr.</w:t>
            </w:r>
          </w:p>
        </w:tc>
        <w:tc>
          <w:tcPr>
            <w:tcW w:w="1350" w:type="dxa"/>
          </w:tcPr>
          <w:p w:rsidR="00A55B91" w:rsidRPr="00A55B91" w:rsidRDefault="00A55B91" w:rsidP="00A55B91">
            <w:pPr>
              <w:spacing w:line="240" w:lineRule="auto"/>
              <w:contextualSpacing w:val="0"/>
              <w:jc w:val="right"/>
              <w:rPr>
                <w:rFonts w:ascii="Calibri" w:eastAsia="Times New Roman" w:hAnsi="Calibri" w:cs="Calibri"/>
                <w:sz w:val="18"/>
                <w:szCs w:val="18"/>
                <w:lang w:val="en-US"/>
              </w:rPr>
            </w:pPr>
          </w:p>
        </w:tc>
        <w:tc>
          <w:tcPr>
            <w:tcW w:w="1350" w:type="dxa"/>
          </w:tcPr>
          <w:p w:rsidR="00A55B91" w:rsidRPr="00A55B91" w:rsidRDefault="00A55B91" w:rsidP="00A55B91">
            <w:pPr>
              <w:spacing w:line="240" w:lineRule="auto"/>
              <w:contextualSpacing w:val="0"/>
              <w:jc w:val="right"/>
              <w:rPr>
                <w:rFonts w:ascii="Calibri" w:eastAsia="Times New Roman" w:hAnsi="Calibri" w:cs="Calibri"/>
                <w:sz w:val="18"/>
                <w:szCs w:val="18"/>
                <w:lang w:val="en-US"/>
              </w:rPr>
            </w:pPr>
          </w:p>
        </w:tc>
        <w:tc>
          <w:tcPr>
            <w:tcW w:w="1350" w:type="dxa"/>
          </w:tcPr>
          <w:p w:rsidR="00A55B91" w:rsidRPr="00A55B91" w:rsidRDefault="00A55B91" w:rsidP="00A55B91">
            <w:pPr>
              <w:spacing w:line="240" w:lineRule="auto"/>
              <w:contextualSpacing w:val="0"/>
              <w:jc w:val="right"/>
              <w:rPr>
                <w:rFonts w:ascii="Calibri" w:eastAsia="Times New Roman" w:hAnsi="Calibri" w:cs="Calibri"/>
                <w:sz w:val="18"/>
                <w:szCs w:val="18"/>
                <w:lang w:val="en-US"/>
              </w:rPr>
            </w:pPr>
          </w:p>
        </w:tc>
        <w:tc>
          <w:tcPr>
            <w:tcW w:w="1350" w:type="dxa"/>
          </w:tcPr>
          <w:p w:rsidR="00A55B91" w:rsidRPr="00A55B91" w:rsidRDefault="00A55B91" w:rsidP="00A55B91">
            <w:pPr>
              <w:spacing w:line="240" w:lineRule="auto"/>
              <w:contextualSpacing w:val="0"/>
              <w:jc w:val="right"/>
              <w:rPr>
                <w:rFonts w:ascii="Calibri" w:eastAsia="Times New Roman" w:hAnsi="Calibri" w:cs="Calibri"/>
                <w:sz w:val="18"/>
                <w:szCs w:val="18"/>
                <w:lang w:val="en-US"/>
              </w:rPr>
            </w:pPr>
          </w:p>
        </w:tc>
        <w:tc>
          <w:tcPr>
            <w:tcW w:w="1440" w:type="dxa"/>
          </w:tcPr>
          <w:p w:rsidR="00A55B91" w:rsidRPr="00A55B91" w:rsidRDefault="00A55B91" w:rsidP="00A55B91">
            <w:pPr>
              <w:spacing w:line="240" w:lineRule="auto"/>
              <w:contextualSpacing w:val="0"/>
              <w:jc w:val="right"/>
              <w:rPr>
                <w:rFonts w:ascii="Calibri" w:eastAsia="Times New Roman" w:hAnsi="Calibri" w:cs="Calibri"/>
                <w:sz w:val="18"/>
                <w:szCs w:val="18"/>
                <w:lang w:val="en-US"/>
              </w:rPr>
            </w:pPr>
          </w:p>
        </w:tc>
        <w:tc>
          <w:tcPr>
            <w:tcW w:w="1350" w:type="dxa"/>
          </w:tcPr>
          <w:p w:rsidR="00A55B91" w:rsidRPr="00A55B91" w:rsidRDefault="00A55B91" w:rsidP="00A55B91">
            <w:pPr>
              <w:spacing w:line="240" w:lineRule="auto"/>
              <w:contextualSpacing w:val="0"/>
              <w:jc w:val="right"/>
              <w:rPr>
                <w:rFonts w:ascii="Calibri" w:eastAsia="Times New Roman" w:hAnsi="Calibri" w:cs="Calibri"/>
                <w:sz w:val="18"/>
                <w:szCs w:val="18"/>
                <w:lang w:val="en-US"/>
              </w:rPr>
            </w:pPr>
          </w:p>
        </w:tc>
        <w:tc>
          <w:tcPr>
            <w:tcW w:w="1530" w:type="dxa"/>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12</w:t>
            </w:r>
            <w:r w:rsidR="00A55B91" w:rsidRPr="00A55B91">
              <w:rPr>
                <w:rFonts w:ascii="Calibri" w:eastAsia="Times New Roman" w:hAnsi="Calibri" w:cs="Calibri"/>
                <w:sz w:val="18"/>
                <w:szCs w:val="18"/>
                <w:lang w:val="en-US"/>
              </w:rPr>
              <w:t xml:space="preserve"> cr.</w:t>
            </w:r>
          </w:p>
        </w:tc>
        <w:tc>
          <w:tcPr>
            <w:tcW w:w="1260" w:type="dxa"/>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15</w:t>
            </w:r>
            <w:r w:rsidR="00A55B91" w:rsidRPr="00A55B91">
              <w:rPr>
                <w:rFonts w:ascii="Calibri" w:eastAsia="Times New Roman" w:hAnsi="Calibri" w:cs="Calibri"/>
                <w:sz w:val="18"/>
                <w:szCs w:val="18"/>
                <w:lang w:val="en-US"/>
              </w:rPr>
              <w:t xml:space="preserve"> cr.</w:t>
            </w:r>
          </w:p>
        </w:tc>
        <w:tc>
          <w:tcPr>
            <w:tcW w:w="1260" w:type="dxa"/>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 xml:space="preserve">12 </w:t>
            </w:r>
            <w:r w:rsidR="00A55B91" w:rsidRPr="00A55B91">
              <w:rPr>
                <w:rFonts w:ascii="Calibri" w:eastAsia="Times New Roman" w:hAnsi="Calibri" w:cs="Calibri"/>
                <w:sz w:val="18"/>
                <w:szCs w:val="18"/>
                <w:lang w:val="en-US"/>
              </w:rPr>
              <w:t>cr.</w:t>
            </w:r>
          </w:p>
        </w:tc>
        <w:tc>
          <w:tcPr>
            <w:tcW w:w="1080" w:type="dxa"/>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9</w:t>
            </w:r>
            <w:r w:rsidR="00A55B91" w:rsidRPr="00A55B91">
              <w:rPr>
                <w:rFonts w:ascii="Calibri" w:eastAsia="Times New Roman" w:hAnsi="Calibri" w:cs="Calibri"/>
                <w:sz w:val="18"/>
                <w:szCs w:val="18"/>
                <w:lang w:val="en-US"/>
              </w:rPr>
              <w:t xml:space="preserve"> cr.</w:t>
            </w:r>
          </w:p>
        </w:tc>
      </w:tr>
      <w:tr w:rsidR="00A55B91" w:rsidRPr="00A55B91" w:rsidTr="00A55B91">
        <w:trPr>
          <w:trHeight w:val="197"/>
        </w:trPr>
        <w:tc>
          <w:tcPr>
            <w:tcW w:w="1620" w:type="dxa"/>
          </w:tcPr>
          <w:p w:rsidR="00A55B91" w:rsidRPr="00A55B91" w:rsidRDefault="00A55B91" w:rsidP="00A55B91">
            <w:pPr>
              <w:spacing w:line="240" w:lineRule="auto"/>
              <w:contextualSpacing w:val="0"/>
              <w:rPr>
                <w:rFonts w:ascii="Calibri" w:eastAsia="Times New Roman" w:hAnsi="Calibri" w:cs="Calibri"/>
                <w:sz w:val="18"/>
                <w:szCs w:val="18"/>
                <w:lang w:val="en-US"/>
              </w:rPr>
            </w:pPr>
            <w:r w:rsidRPr="00A55B91">
              <w:rPr>
                <w:rFonts w:ascii="Calibri" w:eastAsia="Times New Roman" w:hAnsi="Calibri" w:cs="Calibri"/>
                <w:sz w:val="18"/>
                <w:szCs w:val="18"/>
                <w:lang w:val="en-US"/>
              </w:rPr>
              <w:t>Shared Credits (12)</w:t>
            </w:r>
          </w:p>
        </w:tc>
        <w:tc>
          <w:tcPr>
            <w:tcW w:w="135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44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350" w:type="dxa"/>
          </w:tcPr>
          <w:p w:rsidR="00A55B91" w:rsidRPr="00A55B91" w:rsidRDefault="00A55B91" w:rsidP="00A55B91">
            <w:pPr>
              <w:spacing w:line="240" w:lineRule="auto"/>
              <w:contextualSpacing w:val="0"/>
              <w:rPr>
                <w:rFonts w:ascii="Calibri" w:eastAsia="Times New Roman" w:hAnsi="Calibri" w:cs="Calibri"/>
                <w:sz w:val="18"/>
                <w:szCs w:val="18"/>
                <w:lang w:val="en-US"/>
              </w:rPr>
            </w:pPr>
          </w:p>
        </w:tc>
        <w:tc>
          <w:tcPr>
            <w:tcW w:w="1530" w:type="dxa"/>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 xml:space="preserve">(3 </w:t>
            </w:r>
            <w:r w:rsidR="00A55B91" w:rsidRPr="00A55B91">
              <w:rPr>
                <w:rFonts w:ascii="Calibri" w:eastAsia="Times New Roman" w:hAnsi="Calibri" w:cs="Calibri"/>
                <w:sz w:val="18"/>
                <w:szCs w:val="18"/>
                <w:lang w:val="en-US"/>
              </w:rPr>
              <w:t>cr.)</w:t>
            </w:r>
          </w:p>
        </w:tc>
        <w:tc>
          <w:tcPr>
            <w:tcW w:w="1260" w:type="dxa"/>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(3 cr.</w:t>
            </w:r>
            <w:r w:rsidR="00A55B91" w:rsidRPr="00A55B91">
              <w:rPr>
                <w:rFonts w:ascii="Calibri" w:eastAsia="Times New Roman" w:hAnsi="Calibri" w:cs="Calibri"/>
                <w:sz w:val="18"/>
                <w:szCs w:val="18"/>
                <w:lang w:val="en-US"/>
              </w:rPr>
              <w:t>)</w:t>
            </w:r>
          </w:p>
        </w:tc>
        <w:tc>
          <w:tcPr>
            <w:tcW w:w="1260" w:type="dxa"/>
          </w:tcPr>
          <w:p w:rsidR="00A55B91" w:rsidRPr="00A55B91"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(6 cr.</w:t>
            </w:r>
            <w:r w:rsidR="00A55B91" w:rsidRPr="00A55B91">
              <w:rPr>
                <w:rFonts w:ascii="Calibri" w:eastAsia="Times New Roman" w:hAnsi="Calibri" w:cs="Calibri"/>
                <w:sz w:val="18"/>
                <w:szCs w:val="18"/>
                <w:lang w:val="en-US"/>
              </w:rPr>
              <w:t>)</w:t>
            </w:r>
          </w:p>
        </w:tc>
        <w:tc>
          <w:tcPr>
            <w:tcW w:w="1080" w:type="dxa"/>
          </w:tcPr>
          <w:p w:rsidR="00A55B91" w:rsidRPr="00A55B91" w:rsidRDefault="00A55B91" w:rsidP="00691F35">
            <w:pPr>
              <w:spacing w:line="240" w:lineRule="auto"/>
              <w:contextualSpacing w:val="0"/>
              <w:jc w:val="right"/>
              <w:rPr>
                <w:rFonts w:ascii="Calibri" w:eastAsia="Times New Roman" w:hAnsi="Calibri" w:cs="Calibri"/>
                <w:sz w:val="18"/>
                <w:szCs w:val="18"/>
                <w:lang w:val="en-US"/>
              </w:rPr>
            </w:pPr>
          </w:p>
        </w:tc>
      </w:tr>
      <w:tr w:rsidR="00A55B91" w:rsidRPr="00A55B91" w:rsidTr="00A55B91">
        <w:tc>
          <w:tcPr>
            <w:tcW w:w="1620" w:type="dxa"/>
          </w:tcPr>
          <w:p w:rsidR="00A55B91" w:rsidRPr="00691F35" w:rsidRDefault="00721A51" w:rsidP="00A55B91">
            <w:pPr>
              <w:spacing w:line="240" w:lineRule="auto"/>
              <w:contextualSpacing w:val="0"/>
              <w:rPr>
                <w:rFonts w:ascii="Calibri" w:eastAsia="Times New Roman" w:hAnsi="Calibri" w:cs="Calibri"/>
                <w:sz w:val="18"/>
                <w:szCs w:val="18"/>
                <w:lang w:val="en-US"/>
              </w:rPr>
            </w:pPr>
            <w:r>
              <w:rPr>
                <w:rFonts w:ascii="Calibri" w:eastAsia="Times New Roman" w:hAnsi="Calibri" w:cs="Calibri"/>
                <w:sz w:val="18"/>
                <w:szCs w:val="18"/>
                <w:lang w:val="en-US"/>
              </w:rPr>
              <w:t>Total 160 cr. (min.</w:t>
            </w:r>
            <w:r w:rsidR="00691F35" w:rsidRPr="00691F35">
              <w:rPr>
                <w:rFonts w:ascii="Calibri" w:eastAsia="Times New Roman" w:hAnsi="Calibri" w:cs="Calibri"/>
                <w:sz w:val="18"/>
                <w:szCs w:val="18"/>
                <w:lang w:val="en-US"/>
              </w:rPr>
              <w:t>)</w:t>
            </w:r>
          </w:p>
        </w:tc>
        <w:tc>
          <w:tcPr>
            <w:tcW w:w="1350" w:type="dxa"/>
          </w:tcPr>
          <w:p w:rsidR="00A55B91" w:rsidRPr="00691F35"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17</w:t>
            </w:r>
            <w:r w:rsidR="00A55B91" w:rsidRPr="00691F35">
              <w:rPr>
                <w:rFonts w:ascii="Calibri" w:eastAsia="Times New Roman" w:hAnsi="Calibri" w:cs="Calibri"/>
                <w:sz w:val="18"/>
                <w:szCs w:val="18"/>
                <w:lang w:val="en-US"/>
              </w:rPr>
              <w:t xml:space="preserve"> cr.</w:t>
            </w:r>
          </w:p>
        </w:tc>
        <w:tc>
          <w:tcPr>
            <w:tcW w:w="1350" w:type="dxa"/>
          </w:tcPr>
          <w:p w:rsidR="00A55B91" w:rsidRPr="00691F35"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16</w:t>
            </w:r>
            <w:r w:rsidR="00A55B91" w:rsidRPr="00691F35">
              <w:rPr>
                <w:rFonts w:ascii="Calibri" w:eastAsia="Times New Roman" w:hAnsi="Calibri" w:cs="Calibri"/>
                <w:sz w:val="18"/>
                <w:szCs w:val="18"/>
                <w:lang w:val="en-US"/>
              </w:rPr>
              <w:t xml:space="preserve"> cr.</w:t>
            </w:r>
          </w:p>
        </w:tc>
        <w:tc>
          <w:tcPr>
            <w:tcW w:w="1350" w:type="dxa"/>
          </w:tcPr>
          <w:p w:rsidR="00A55B91" w:rsidRPr="00691F35"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 xml:space="preserve">18 </w:t>
            </w:r>
            <w:r w:rsidR="00A55B91" w:rsidRPr="00691F35">
              <w:rPr>
                <w:rFonts w:ascii="Calibri" w:eastAsia="Times New Roman" w:hAnsi="Calibri" w:cs="Calibri"/>
                <w:sz w:val="18"/>
                <w:szCs w:val="18"/>
                <w:lang w:val="en-US"/>
              </w:rPr>
              <w:t>cr.</w:t>
            </w:r>
          </w:p>
        </w:tc>
        <w:tc>
          <w:tcPr>
            <w:tcW w:w="1350" w:type="dxa"/>
          </w:tcPr>
          <w:p w:rsidR="00A55B91" w:rsidRPr="00691F35"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17</w:t>
            </w:r>
            <w:r w:rsidR="00A55B91" w:rsidRPr="00691F35">
              <w:rPr>
                <w:rFonts w:ascii="Calibri" w:eastAsia="Times New Roman" w:hAnsi="Calibri" w:cs="Calibri"/>
                <w:sz w:val="18"/>
                <w:szCs w:val="18"/>
                <w:lang w:val="en-US"/>
              </w:rPr>
              <w:t xml:space="preserve"> cr.</w:t>
            </w:r>
          </w:p>
        </w:tc>
        <w:tc>
          <w:tcPr>
            <w:tcW w:w="1440" w:type="dxa"/>
          </w:tcPr>
          <w:p w:rsidR="00A55B91" w:rsidRPr="00691F35"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16</w:t>
            </w:r>
            <w:r w:rsidR="00A55B91" w:rsidRPr="00691F35">
              <w:rPr>
                <w:rFonts w:ascii="Calibri" w:eastAsia="Times New Roman" w:hAnsi="Calibri" w:cs="Calibri"/>
                <w:sz w:val="18"/>
                <w:szCs w:val="18"/>
                <w:lang w:val="en-US"/>
              </w:rPr>
              <w:t xml:space="preserve"> cr.</w:t>
            </w:r>
          </w:p>
        </w:tc>
        <w:tc>
          <w:tcPr>
            <w:tcW w:w="1350" w:type="dxa"/>
          </w:tcPr>
          <w:p w:rsidR="00A55B91" w:rsidRPr="00691F35"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19</w:t>
            </w:r>
            <w:r w:rsidR="00A55B91" w:rsidRPr="00691F35">
              <w:rPr>
                <w:rFonts w:ascii="Calibri" w:eastAsia="Times New Roman" w:hAnsi="Calibri" w:cs="Calibri"/>
                <w:sz w:val="18"/>
                <w:szCs w:val="18"/>
                <w:lang w:val="en-US"/>
              </w:rPr>
              <w:t xml:space="preserve"> cr.</w:t>
            </w:r>
          </w:p>
        </w:tc>
        <w:tc>
          <w:tcPr>
            <w:tcW w:w="1530" w:type="dxa"/>
          </w:tcPr>
          <w:p w:rsidR="00A55B91" w:rsidRPr="00691F35"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15</w:t>
            </w:r>
            <w:r w:rsidR="00A55B91" w:rsidRPr="00691F35">
              <w:rPr>
                <w:rFonts w:ascii="Calibri" w:eastAsia="Times New Roman" w:hAnsi="Calibri" w:cs="Calibri"/>
                <w:sz w:val="18"/>
                <w:szCs w:val="18"/>
                <w:lang w:val="en-US"/>
              </w:rPr>
              <w:t xml:space="preserve"> cr.</w:t>
            </w:r>
          </w:p>
        </w:tc>
        <w:tc>
          <w:tcPr>
            <w:tcW w:w="1260" w:type="dxa"/>
          </w:tcPr>
          <w:p w:rsidR="00A55B91" w:rsidRPr="00691F35"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 xml:space="preserve">15 </w:t>
            </w:r>
            <w:r w:rsidR="00A55B91" w:rsidRPr="00691F35">
              <w:rPr>
                <w:rFonts w:ascii="Calibri" w:eastAsia="Times New Roman" w:hAnsi="Calibri" w:cs="Calibri"/>
                <w:sz w:val="18"/>
                <w:szCs w:val="18"/>
                <w:lang w:val="en-US"/>
              </w:rPr>
              <w:t>cr.</w:t>
            </w:r>
          </w:p>
        </w:tc>
        <w:tc>
          <w:tcPr>
            <w:tcW w:w="1260" w:type="dxa"/>
          </w:tcPr>
          <w:p w:rsidR="00A55B91" w:rsidRPr="00691F35"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15 cr</w:t>
            </w:r>
            <w:r w:rsidR="00A55B91" w:rsidRPr="00691F35">
              <w:rPr>
                <w:rFonts w:ascii="Calibri" w:eastAsia="Times New Roman" w:hAnsi="Calibri" w:cs="Calibri"/>
                <w:sz w:val="18"/>
                <w:szCs w:val="18"/>
                <w:lang w:val="en-US"/>
              </w:rPr>
              <w:t>.</w:t>
            </w:r>
          </w:p>
        </w:tc>
        <w:tc>
          <w:tcPr>
            <w:tcW w:w="1080" w:type="dxa"/>
          </w:tcPr>
          <w:p w:rsidR="00A55B91" w:rsidRPr="00691F35" w:rsidRDefault="00691F35" w:rsidP="00A55B91">
            <w:pPr>
              <w:spacing w:line="240" w:lineRule="auto"/>
              <w:contextualSpacing w:val="0"/>
              <w:jc w:val="right"/>
              <w:rPr>
                <w:rFonts w:ascii="Calibri" w:eastAsia="Times New Roman" w:hAnsi="Calibri" w:cs="Calibri"/>
                <w:sz w:val="18"/>
                <w:szCs w:val="18"/>
                <w:lang w:val="en-US"/>
              </w:rPr>
            </w:pPr>
            <w:r>
              <w:rPr>
                <w:rFonts w:ascii="Calibri" w:eastAsia="Times New Roman" w:hAnsi="Calibri" w:cs="Calibri"/>
                <w:sz w:val="18"/>
                <w:szCs w:val="18"/>
                <w:lang w:val="en-US"/>
              </w:rPr>
              <w:t xml:space="preserve">12 </w:t>
            </w:r>
            <w:r w:rsidR="00A55B91" w:rsidRPr="00691F35">
              <w:rPr>
                <w:rFonts w:ascii="Calibri" w:eastAsia="Times New Roman" w:hAnsi="Calibri" w:cs="Calibri"/>
                <w:sz w:val="18"/>
                <w:szCs w:val="18"/>
                <w:lang w:val="en-US"/>
              </w:rPr>
              <w:t>cr.</w:t>
            </w:r>
          </w:p>
        </w:tc>
      </w:tr>
    </w:tbl>
    <w:p w:rsidR="00A55B91" w:rsidRPr="00A55B91" w:rsidRDefault="00A55B91" w:rsidP="00A55B91">
      <w:pPr>
        <w:spacing w:line="240" w:lineRule="auto"/>
        <w:contextualSpacing w:val="0"/>
        <w:rPr>
          <w:rFonts w:ascii="Calibri" w:eastAsia="Times New Roman" w:hAnsi="Calibri" w:cs="Calibri"/>
          <w:i/>
          <w:sz w:val="18"/>
          <w:szCs w:val="18"/>
          <w:lang w:val="en-US"/>
        </w:rPr>
      </w:pPr>
    </w:p>
    <w:p w:rsidR="00A55B91" w:rsidRPr="00A55B91" w:rsidRDefault="00A55B91" w:rsidP="00A55B91">
      <w:pPr>
        <w:spacing w:line="240" w:lineRule="auto"/>
        <w:contextualSpacing w:val="0"/>
        <w:rPr>
          <w:rFonts w:ascii="Calibri" w:eastAsia="Times New Roman" w:hAnsi="Calibri" w:cs="Times New Roman"/>
          <w:i/>
          <w:sz w:val="18"/>
          <w:szCs w:val="18"/>
          <w:lang w:val="en-US"/>
        </w:rPr>
      </w:pPr>
      <w:r w:rsidRPr="00A55B91">
        <w:rPr>
          <w:rFonts w:ascii="Calibri" w:eastAsia="Times New Roman" w:hAnsi="Calibri" w:cs="Times New Roman"/>
          <w:i/>
          <w:sz w:val="18"/>
          <w:szCs w:val="18"/>
          <w:lang w:val="en-US"/>
        </w:rPr>
        <w:t>Notes:</w:t>
      </w:r>
    </w:p>
    <w:p w:rsidR="00A55B91" w:rsidRPr="00A55B91" w:rsidRDefault="00A55B91" w:rsidP="00A55B91">
      <w:pPr>
        <w:spacing w:line="240" w:lineRule="auto"/>
        <w:contextualSpacing w:val="0"/>
        <w:rPr>
          <w:rFonts w:ascii="Calibri" w:eastAsia="Times New Roman" w:hAnsi="Calibri" w:cs="Times New Roman"/>
          <w:color w:val="FF0000"/>
          <w:sz w:val="18"/>
          <w:szCs w:val="18"/>
          <w:lang w:val="en-US"/>
        </w:rPr>
      </w:pPr>
      <w:r w:rsidRPr="00A55B91">
        <w:rPr>
          <w:rFonts w:ascii="Calibri" w:eastAsia="Times New Roman" w:hAnsi="Calibri" w:cs="Times New Roman"/>
          <w:color w:val="FF0000"/>
          <w:sz w:val="18"/>
          <w:szCs w:val="18"/>
          <w:lang w:val="en-US"/>
        </w:rPr>
        <w:t xml:space="preserve">Twelve acceptable credits may be applied to both the BS in Geology and the MBA. The twelve “shared” elective credits ECON 532 (Social Science Choice, MGMT 503 Elective Course and two Geology Choice courses (6 credits) approved for the Geology/MBA concurrent degree program including, but not limited, to GEOL 324, GEOL 444, GEOL 452, GEOL 457, GEOL 488, and GEOL 490 (depending upon topic).    </w:t>
      </w:r>
    </w:p>
    <w:p w:rsidR="00721A51" w:rsidRPr="00721A51" w:rsidRDefault="00721A51" w:rsidP="00721A51">
      <w:pPr>
        <w:spacing w:line="240" w:lineRule="auto"/>
        <w:contextualSpacing w:val="0"/>
        <w:rPr>
          <w:rFonts w:ascii="Calibri" w:eastAsia="Times New Roman" w:hAnsi="Calibri" w:cs="Times New Roman"/>
          <w:color w:val="0070C0"/>
          <w:sz w:val="18"/>
          <w:szCs w:val="18"/>
          <w:lang w:val="en-US"/>
        </w:rPr>
      </w:pPr>
      <w:r w:rsidRPr="00721A51">
        <w:rPr>
          <w:rFonts w:ascii="Calibri" w:eastAsia="Times New Roman" w:hAnsi="Calibri" w:cs="Times New Roman"/>
          <w:color w:val="0070C0"/>
          <w:sz w:val="18"/>
          <w:szCs w:val="18"/>
          <w:lang w:val="en-US"/>
        </w:rPr>
        <w:t xml:space="preserve">ECON 101 is recommended, but not required, as a Social Sciences choice course as a prerequisite to ECON 532 in the MBA program. Instructor permission to waive ECON 101 prerequisite.     </w:t>
      </w:r>
    </w:p>
    <w:p w:rsidR="00A55B91" w:rsidRPr="00A55B91" w:rsidRDefault="00A55B91" w:rsidP="00A55B91">
      <w:pPr>
        <w:spacing w:line="240" w:lineRule="auto"/>
        <w:contextualSpacing w:val="0"/>
        <w:rPr>
          <w:rFonts w:ascii="Calibri" w:eastAsia="Times New Roman" w:hAnsi="Calibri" w:cs="Times New Roman"/>
          <w:b/>
          <w:color w:val="00B050"/>
          <w:sz w:val="18"/>
          <w:szCs w:val="18"/>
          <w:lang w:val="en-US"/>
        </w:rPr>
      </w:pPr>
      <w:r w:rsidRPr="00A55B91">
        <w:rPr>
          <w:rFonts w:ascii="Calibri" w:eastAsia="Times New Roman" w:hAnsi="Calibri" w:cs="Times New Roman"/>
          <w:color w:val="00B050"/>
          <w:sz w:val="18"/>
          <w:szCs w:val="18"/>
          <w:lang w:val="en-US"/>
        </w:rPr>
        <w:t xml:space="preserve">Twelve credits of MBA electives must be 500 level courses from the Ivy College of Business. </w:t>
      </w:r>
    </w:p>
    <w:p w:rsidR="00D942E2" w:rsidRDefault="00D942E2" w:rsidP="00B618AC">
      <w:pPr>
        <w:jc w:val="center"/>
        <w:rPr>
          <w:sz w:val="20"/>
          <w:szCs w:val="20"/>
        </w:rPr>
      </w:pPr>
      <w:r w:rsidRPr="00512B54">
        <w:rPr>
          <w:rFonts w:ascii="Calibri" w:hAnsi="Calibri"/>
          <w:color w:val="00B050"/>
          <w:sz w:val="18"/>
          <w:szCs w:val="18"/>
        </w:rPr>
        <w:t xml:space="preserve"> </w:t>
      </w:r>
    </w:p>
    <w:sectPr w:rsidR="00D942E2" w:rsidSect="00D942E2">
      <w:pgSz w:w="15840" w:h="12240" w:orient="landscape"/>
      <w:pgMar w:top="432" w:right="432"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10F2B"/>
    <w:multiLevelType w:val="hybridMultilevel"/>
    <w:tmpl w:val="1C9AC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8659C"/>
    <w:multiLevelType w:val="hybridMultilevel"/>
    <w:tmpl w:val="AD2E7112"/>
    <w:lvl w:ilvl="0" w:tplc="B1DA896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15B7874"/>
    <w:multiLevelType w:val="hybridMultilevel"/>
    <w:tmpl w:val="85628FB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F8"/>
    <w:rsid w:val="000212A2"/>
    <w:rsid w:val="00046EE2"/>
    <w:rsid w:val="000F73F2"/>
    <w:rsid w:val="0013778D"/>
    <w:rsid w:val="00180BBB"/>
    <w:rsid w:val="001829AB"/>
    <w:rsid w:val="001C32F8"/>
    <w:rsid w:val="001F2FEE"/>
    <w:rsid w:val="00265569"/>
    <w:rsid w:val="00272315"/>
    <w:rsid w:val="002F3861"/>
    <w:rsid w:val="00352EC3"/>
    <w:rsid w:val="00391CA3"/>
    <w:rsid w:val="003A5B7A"/>
    <w:rsid w:val="003A6EA4"/>
    <w:rsid w:val="003E4E5E"/>
    <w:rsid w:val="004456E4"/>
    <w:rsid w:val="00450496"/>
    <w:rsid w:val="004523CE"/>
    <w:rsid w:val="005C3368"/>
    <w:rsid w:val="00600436"/>
    <w:rsid w:val="006063BD"/>
    <w:rsid w:val="00677115"/>
    <w:rsid w:val="00691F35"/>
    <w:rsid w:val="006E4B38"/>
    <w:rsid w:val="006E681E"/>
    <w:rsid w:val="00721A51"/>
    <w:rsid w:val="00742EB4"/>
    <w:rsid w:val="00761E2D"/>
    <w:rsid w:val="00792FFF"/>
    <w:rsid w:val="008F36EE"/>
    <w:rsid w:val="009D01BC"/>
    <w:rsid w:val="00A21D7C"/>
    <w:rsid w:val="00A3726A"/>
    <w:rsid w:val="00A55B91"/>
    <w:rsid w:val="00B07EBF"/>
    <w:rsid w:val="00B618AC"/>
    <w:rsid w:val="00B80F8C"/>
    <w:rsid w:val="00BC2A61"/>
    <w:rsid w:val="00C0082F"/>
    <w:rsid w:val="00C23493"/>
    <w:rsid w:val="00C6502C"/>
    <w:rsid w:val="00C658E5"/>
    <w:rsid w:val="00D942E2"/>
    <w:rsid w:val="00DD764B"/>
    <w:rsid w:val="00EC32EB"/>
    <w:rsid w:val="00EF492E"/>
    <w:rsid w:val="00FA3DCB"/>
    <w:rsid w:val="00FC0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FDDAF4"/>
  <w15:docId w15:val="{5028AFD4-E849-47EB-A22B-61591AA3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0436"/>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6E681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1829AB"/>
    <w:pPr>
      <w:spacing w:line="240" w:lineRule="auto"/>
    </w:pPr>
  </w:style>
  <w:style w:type="paragraph" w:styleId="ListParagraph">
    <w:name w:val="List Paragraph"/>
    <w:basedOn w:val="Normal"/>
    <w:uiPriority w:val="34"/>
    <w:qFormat/>
    <w:rsid w:val="001829AB"/>
    <w:pPr>
      <w:ind w:left="720"/>
    </w:pPr>
  </w:style>
  <w:style w:type="character" w:customStyle="1" w:styleId="Heading7Char">
    <w:name w:val="Heading 7 Char"/>
    <w:basedOn w:val="DefaultParagraphFont"/>
    <w:link w:val="Heading7"/>
    <w:uiPriority w:val="9"/>
    <w:rsid w:val="006E681E"/>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046E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355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rulmer@iastatate.edu" TargetMode="External"/><Relationship Id="rId3" Type="http://schemas.openxmlformats.org/officeDocument/2006/relationships/settings" Target="settings.xml"/><Relationship Id="rId7" Type="http://schemas.openxmlformats.org/officeDocument/2006/relationships/hyperlink" Target="mailto:cinzia@i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ulmer@iastatate.edu" TargetMode="External"/><Relationship Id="rId5" Type="http://schemas.openxmlformats.org/officeDocument/2006/relationships/hyperlink" Target="mailto:cinzia@iastat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 Ronald J [BDSGP]</dc:creator>
  <cp:lastModifiedBy>Ackerman, Ronald J [BDSGP]</cp:lastModifiedBy>
  <cp:revision>2</cp:revision>
  <dcterms:created xsi:type="dcterms:W3CDTF">2019-03-05T23:11:00Z</dcterms:created>
  <dcterms:modified xsi:type="dcterms:W3CDTF">2019-03-05T23:11:00Z</dcterms:modified>
</cp:coreProperties>
</file>