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B1" w:rsidRPr="00B5720A" w:rsidRDefault="00B5720A" w:rsidP="00B5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B5720A">
        <w:rPr>
          <w:rFonts w:ascii="Helvetica" w:eastAsia="Times New Roman" w:hAnsi="Helvetica" w:cs="Times New Roman"/>
          <w:color w:val="333333"/>
          <w:sz w:val="24"/>
          <w:szCs w:val="24"/>
        </w:rPr>
        <w:t>Students in concurrent degree programs ma</w:t>
      </w:r>
      <w:r w:rsidR="00E245DB">
        <w:rPr>
          <w:rFonts w:ascii="Helvetica" w:eastAsia="Times New Roman" w:hAnsi="Helvetica" w:cs="Times New Roman"/>
          <w:color w:val="333333"/>
          <w:sz w:val="24"/>
          <w:szCs w:val="24"/>
        </w:rPr>
        <w:t>y, subject to Program of Study C</w:t>
      </w:r>
      <w:r w:rsidRPr="00B5720A">
        <w:rPr>
          <w:rFonts w:ascii="Helvetica" w:eastAsia="Times New Roman" w:hAnsi="Helvetica" w:cs="Times New Roman"/>
          <w:color w:val="333333"/>
          <w:sz w:val="24"/>
          <w:szCs w:val="24"/>
        </w:rPr>
        <w:t>ommittee approval, double count up to 6 ISU credits for both a bachelor’s degree and a certificate or master’s degree.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For Master’s degree programs that require at least 42 credits, students may double count </w:t>
      </w:r>
      <w:r w:rsidR="00E245DB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up to 12 </w:t>
      </w:r>
      <w:r w:rsidR="0087545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ISU </w:t>
      </w:r>
      <w:bookmarkStart w:id="0" w:name="_GoBack"/>
      <w:bookmarkEnd w:id="0"/>
      <w:r w:rsidR="00E245DB">
        <w:rPr>
          <w:rFonts w:ascii="Helvetica" w:eastAsia="Times New Roman" w:hAnsi="Helvetica" w:cs="Times New Roman"/>
          <w:color w:val="333333"/>
          <w:sz w:val="24"/>
          <w:szCs w:val="24"/>
        </w:rPr>
        <w:t>credits, upon program and Program of Study Committee approval.</w:t>
      </w:r>
    </w:p>
    <w:sectPr w:rsidR="008605B1" w:rsidRPr="00B5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04C8D"/>
    <w:multiLevelType w:val="multilevel"/>
    <w:tmpl w:val="00EA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0A"/>
    <w:rsid w:val="008605B1"/>
    <w:rsid w:val="0087545F"/>
    <w:rsid w:val="00B5720A"/>
    <w:rsid w:val="00E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D0AD-AD43-4525-8FB5-3D78422A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Sebastian R [G COL]</dc:creator>
  <cp:keywords/>
  <dc:description/>
  <cp:lastModifiedBy>Speer, Sebastian R [G COL]</cp:lastModifiedBy>
  <cp:revision>2</cp:revision>
  <dcterms:created xsi:type="dcterms:W3CDTF">2019-03-25T15:08:00Z</dcterms:created>
  <dcterms:modified xsi:type="dcterms:W3CDTF">2019-03-25T15:20:00Z</dcterms:modified>
</cp:coreProperties>
</file>