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BC" w:rsidRDefault="00C220BC">
      <w:bookmarkStart w:id="0" w:name="_GoBack"/>
      <w:bookmarkEnd w:id="0"/>
      <w:r>
        <w:t>Proposal to change the use of credits of graduate courses taken as an ISU undergraduate</w:t>
      </w:r>
    </w:p>
    <w:p w:rsidR="005F55EC" w:rsidRPr="00433D9C" w:rsidRDefault="001941E0">
      <w:pPr>
        <w:rPr>
          <w:u w:val="single"/>
        </w:rPr>
      </w:pPr>
      <w:r w:rsidRPr="00433D9C">
        <w:rPr>
          <w:u w:val="single"/>
        </w:rPr>
        <w:t>Current:</w:t>
      </w:r>
    </w:p>
    <w:p w:rsidR="00C220BC" w:rsidRPr="00C220BC" w:rsidRDefault="00C220BC" w:rsidP="00C22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20BC">
        <w:rPr>
          <w:rFonts w:ascii="Times New Roman" w:eastAsia="Times New Roman" w:hAnsi="Times New Roman" w:cs="Times New Roman"/>
          <w:b/>
          <w:bCs/>
          <w:sz w:val="27"/>
          <w:szCs w:val="27"/>
        </w:rPr>
        <w:t>6.3.2 Graduate Courses Taken as an ISU Undergraduate</w:t>
      </w:r>
    </w:p>
    <w:p w:rsidR="00C220BC" w:rsidRPr="00C220BC" w:rsidRDefault="00C220BC" w:rsidP="00C22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Certain graduate-level courses listed in the ISU Catalog may be used in the program of study even though </w:t>
      </w:r>
      <w:proofErr w:type="gramStart"/>
      <w:r w:rsidRPr="00C220BC">
        <w:rPr>
          <w:rFonts w:ascii="Times New Roman" w:eastAsia="Times New Roman" w:hAnsi="Times New Roman" w:cs="Times New Roman"/>
          <w:sz w:val="24"/>
          <w:szCs w:val="24"/>
        </w:rPr>
        <w:t>they were taken for graduate credit by the student as an undergraduate at ISU</w:t>
      </w:r>
      <w:proofErr w:type="gramEnd"/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. The following conditions </w:t>
      </w:r>
      <w:proofErr w:type="gramStart"/>
      <w:r w:rsidRPr="00C220BC">
        <w:rPr>
          <w:rFonts w:ascii="Times New Roman" w:eastAsia="Times New Roman" w:hAnsi="Times New Roman" w:cs="Times New Roman"/>
          <w:sz w:val="24"/>
          <w:szCs w:val="24"/>
        </w:rPr>
        <w:t>must be met</w:t>
      </w:r>
      <w:proofErr w:type="gramEnd"/>
      <w:r w:rsidRPr="00C220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20BC" w:rsidRPr="00C220BC" w:rsidRDefault="00C220BC" w:rsidP="00C22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The POS committee can request approval from the Dean of the Graduate College for up to nine hours of such credit to </w:t>
      </w:r>
      <w:proofErr w:type="gramStart"/>
      <w:r w:rsidRPr="00C220BC">
        <w:rPr>
          <w:rFonts w:ascii="Times New Roman" w:eastAsia="Times New Roman" w:hAnsi="Times New Roman" w:cs="Times New Roman"/>
          <w:sz w:val="24"/>
          <w:szCs w:val="24"/>
        </w:rPr>
        <w:t>be applied</w:t>
      </w:r>
      <w:proofErr w:type="gramEnd"/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 toward meeting advanced degree requirements. These courses must be clearly marked on the POSC form.</w:t>
      </w:r>
    </w:p>
    <w:p w:rsidR="00C220BC" w:rsidRPr="00C220BC" w:rsidRDefault="00C220BC" w:rsidP="00C22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0BC">
        <w:rPr>
          <w:rFonts w:ascii="Times New Roman" w:eastAsia="Times New Roman" w:hAnsi="Times New Roman" w:cs="Times New Roman"/>
          <w:sz w:val="24"/>
          <w:szCs w:val="24"/>
        </w:rPr>
        <w:t>Credits earned in these courses must be in addition to those used to meet requirements for the bachelor’s degree.</w:t>
      </w:r>
    </w:p>
    <w:p w:rsidR="00C220BC" w:rsidRPr="00C220BC" w:rsidRDefault="00C220BC" w:rsidP="00C22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Contact the Registrar's Office staff (210 Enrollment Services Center) to certify and note on the permanent record the courses that </w:t>
      </w:r>
      <w:proofErr w:type="gramStart"/>
      <w:r w:rsidRPr="00C220BC">
        <w:rPr>
          <w:rFonts w:ascii="Times New Roman" w:eastAsia="Times New Roman" w:hAnsi="Times New Roman" w:cs="Times New Roman"/>
          <w:sz w:val="24"/>
          <w:szCs w:val="24"/>
        </w:rPr>
        <w:t>were not used</w:t>
      </w:r>
      <w:proofErr w:type="gramEnd"/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 for the undergraduate degree.</w:t>
      </w:r>
    </w:p>
    <w:p w:rsidR="00C220BC" w:rsidRPr="00C220BC" w:rsidRDefault="00C220BC" w:rsidP="00C22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0BC">
        <w:rPr>
          <w:rFonts w:ascii="Times New Roman" w:eastAsia="Times New Roman" w:hAnsi="Times New Roman" w:cs="Times New Roman"/>
          <w:sz w:val="24"/>
          <w:szCs w:val="24"/>
        </w:rPr>
        <w:t>Credits earned in these courses must have grades of B or better.</w:t>
      </w:r>
    </w:p>
    <w:p w:rsidR="001941E0" w:rsidRPr="00C220BC" w:rsidRDefault="00C220BC" w:rsidP="00C22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The student </w:t>
      </w:r>
      <w:proofErr w:type="gramStart"/>
      <w:r w:rsidRPr="00C220BC">
        <w:rPr>
          <w:rFonts w:ascii="Times New Roman" w:eastAsia="Times New Roman" w:hAnsi="Times New Roman" w:cs="Times New Roman"/>
          <w:sz w:val="24"/>
          <w:szCs w:val="24"/>
        </w:rPr>
        <w:t>must be classified</w:t>
      </w:r>
      <w:proofErr w:type="gramEnd"/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 as an undergraduate and </w:t>
      </w:r>
      <w:r w:rsidRPr="00C220BC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220BC">
        <w:rPr>
          <w:rFonts w:ascii="Times New Roman" w:eastAsia="Times New Roman" w:hAnsi="Times New Roman" w:cs="Times New Roman"/>
          <w:sz w:val="24"/>
          <w:szCs w:val="24"/>
        </w:rPr>
        <w:t>nondegree</w:t>
      </w:r>
      <w:proofErr w:type="spellEnd"/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 undergraduate (special) student. Credits taken as a </w:t>
      </w:r>
      <w:proofErr w:type="spellStart"/>
      <w:r w:rsidRPr="00C220BC">
        <w:rPr>
          <w:rFonts w:ascii="Times New Roman" w:eastAsia="Times New Roman" w:hAnsi="Times New Roman" w:cs="Times New Roman"/>
          <w:sz w:val="24"/>
          <w:szCs w:val="24"/>
        </w:rPr>
        <w:t>nondegree</w:t>
      </w:r>
      <w:proofErr w:type="spellEnd"/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 undergraduate (special) student </w:t>
      </w:r>
      <w:proofErr w:type="gramStart"/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C220BC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 allowed</w:t>
      </w:r>
      <w:proofErr w:type="gramEnd"/>
      <w:r w:rsidRPr="00C220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1E0" w:rsidRPr="00433D9C" w:rsidRDefault="001941E0">
      <w:pPr>
        <w:rPr>
          <w:u w:val="single"/>
        </w:rPr>
      </w:pPr>
      <w:r w:rsidRPr="00433D9C">
        <w:rPr>
          <w:u w:val="single"/>
        </w:rPr>
        <w:t xml:space="preserve">Proposed:  </w:t>
      </w:r>
    </w:p>
    <w:p w:rsidR="00C220BC" w:rsidRPr="00C220BC" w:rsidRDefault="00C220BC" w:rsidP="00C22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20BC">
        <w:rPr>
          <w:rFonts w:ascii="Times New Roman" w:eastAsia="Times New Roman" w:hAnsi="Times New Roman" w:cs="Times New Roman"/>
          <w:b/>
          <w:bCs/>
          <w:sz w:val="27"/>
          <w:szCs w:val="27"/>
        </w:rPr>
        <w:t>6.3.2 Graduate Courses Taken as an ISU Undergraduate</w:t>
      </w:r>
    </w:p>
    <w:p w:rsidR="00C220BC" w:rsidRPr="00C220BC" w:rsidRDefault="00C220BC" w:rsidP="00C22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Certain graduate-level courses listed in the ISU Catalog may be used in the program of study even though </w:t>
      </w:r>
      <w:proofErr w:type="gramStart"/>
      <w:r w:rsidRPr="00C220BC">
        <w:rPr>
          <w:rFonts w:ascii="Times New Roman" w:eastAsia="Times New Roman" w:hAnsi="Times New Roman" w:cs="Times New Roman"/>
          <w:sz w:val="24"/>
          <w:szCs w:val="24"/>
        </w:rPr>
        <w:t>they were taken for graduate credit by the student as an undergraduate at ISU</w:t>
      </w:r>
      <w:proofErr w:type="gramEnd"/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. The following conditions </w:t>
      </w:r>
      <w:proofErr w:type="gramStart"/>
      <w:r w:rsidRPr="00C220BC">
        <w:rPr>
          <w:rFonts w:ascii="Times New Roman" w:eastAsia="Times New Roman" w:hAnsi="Times New Roman" w:cs="Times New Roman"/>
          <w:sz w:val="24"/>
          <w:szCs w:val="24"/>
        </w:rPr>
        <w:t>must be met</w:t>
      </w:r>
      <w:proofErr w:type="gramEnd"/>
      <w:r w:rsidRPr="00C220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0785" w:rsidRPr="00C220BC" w:rsidRDefault="00D67E39" w:rsidP="00885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Students</w:t>
      </w:r>
      <w:r w:rsidR="007D0785" w:rsidRPr="00C220B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work with their graduate program to indicate that they are going to transition from an ISU undergraduate program to an ISU graduate program.</w:t>
      </w:r>
    </w:p>
    <w:p w:rsidR="00885F76" w:rsidRPr="001941E0" w:rsidRDefault="007D0785" w:rsidP="00885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</w:rPr>
      </w:pPr>
      <w:r w:rsidRPr="00C220BC"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</w:rPr>
        <w:t>Students that transition from an ISU undergraduate degree to ISU graduate</w:t>
      </w:r>
      <w:r w:rsidR="00885F76" w:rsidRPr="00C220BC"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</w:rPr>
        <w:t xml:space="preserve"> degree programs may, subject to Program of Study Committee approval, double count up to 6 ISU credits for both a bac</w:t>
      </w:r>
      <w:r w:rsidR="00E3356A" w:rsidRPr="00C220BC"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</w:rPr>
        <w:t xml:space="preserve">helor’s degree and </w:t>
      </w:r>
      <w:r w:rsidR="00D67E39"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</w:rPr>
        <w:t>graduate</w:t>
      </w:r>
      <w:r w:rsidR="00433D9C"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</w:rPr>
        <w:t xml:space="preserve"> degree</w:t>
      </w:r>
      <w:r w:rsidR="00885F76" w:rsidRPr="00C220BC"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</w:rPr>
        <w:t>.</w:t>
      </w:r>
    </w:p>
    <w:p w:rsidR="001941E0" w:rsidRPr="001941E0" w:rsidRDefault="001941E0" w:rsidP="007D0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1941E0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Credits earned in these courses </w:t>
      </w:r>
      <w:proofErr w:type="gramStart"/>
      <w:r w:rsidR="00753DB9" w:rsidRPr="00C220BC">
        <w:rPr>
          <w:rFonts w:ascii="Times New Roman" w:eastAsia="Times New Roman" w:hAnsi="Times New Roman" w:cs="Times New Roman"/>
          <w:sz w:val="24"/>
          <w:szCs w:val="24"/>
          <w:highlight w:val="lightGray"/>
        </w:rPr>
        <w:t>could</w:t>
      </w:r>
      <w:r w:rsidRPr="00C220B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be used</w:t>
      </w:r>
      <w:proofErr w:type="gramEnd"/>
      <w:r w:rsidRPr="00C220B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to meet the undergraduate degree requir</w:t>
      </w:r>
      <w:r w:rsidR="00885F76" w:rsidRPr="00C220BC">
        <w:rPr>
          <w:rFonts w:ascii="Times New Roman" w:eastAsia="Times New Roman" w:hAnsi="Times New Roman" w:cs="Times New Roman"/>
          <w:sz w:val="24"/>
          <w:szCs w:val="24"/>
          <w:highlight w:val="lightGray"/>
        </w:rPr>
        <w:t>e</w:t>
      </w:r>
      <w:r w:rsidRPr="00C220B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ments </w:t>
      </w:r>
      <w:r w:rsidRPr="00D67E3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  <w:t>or</w:t>
      </w:r>
      <w:r w:rsidRPr="00C220B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could be </w:t>
      </w:r>
      <w:r w:rsidRPr="001941E0">
        <w:rPr>
          <w:rFonts w:ascii="Times New Roman" w:eastAsia="Times New Roman" w:hAnsi="Times New Roman" w:cs="Times New Roman"/>
          <w:sz w:val="24"/>
          <w:szCs w:val="24"/>
          <w:highlight w:val="lightGray"/>
        </w:rPr>
        <w:t>in addition to those used to meet requirements for the bachelor’s degree.</w:t>
      </w:r>
    </w:p>
    <w:p w:rsidR="001941E0" w:rsidRPr="001941E0" w:rsidRDefault="001941E0" w:rsidP="00194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E0">
        <w:rPr>
          <w:rFonts w:ascii="Times New Roman" w:eastAsia="Times New Roman" w:hAnsi="Times New Roman" w:cs="Times New Roman"/>
          <w:sz w:val="24"/>
          <w:szCs w:val="24"/>
        </w:rPr>
        <w:t>Credits earned in these courses must have grades of B or better.</w:t>
      </w:r>
    </w:p>
    <w:p w:rsidR="00C220BC" w:rsidRPr="00C220BC" w:rsidRDefault="00C220BC" w:rsidP="00C22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The student </w:t>
      </w:r>
      <w:proofErr w:type="gramStart"/>
      <w:r w:rsidRPr="00C220BC">
        <w:rPr>
          <w:rFonts w:ascii="Times New Roman" w:eastAsia="Times New Roman" w:hAnsi="Times New Roman" w:cs="Times New Roman"/>
          <w:sz w:val="24"/>
          <w:szCs w:val="24"/>
        </w:rPr>
        <w:t>must be classified</w:t>
      </w:r>
      <w:proofErr w:type="gramEnd"/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 as an undergraduate and </w:t>
      </w:r>
      <w:r w:rsidRPr="00C220BC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220BC">
        <w:rPr>
          <w:rFonts w:ascii="Times New Roman" w:eastAsia="Times New Roman" w:hAnsi="Times New Roman" w:cs="Times New Roman"/>
          <w:sz w:val="24"/>
          <w:szCs w:val="24"/>
        </w:rPr>
        <w:t>nondegree</w:t>
      </w:r>
      <w:proofErr w:type="spellEnd"/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 undergraduate (special) student. Credits taken as a </w:t>
      </w:r>
      <w:proofErr w:type="spellStart"/>
      <w:r w:rsidRPr="00C220BC">
        <w:rPr>
          <w:rFonts w:ascii="Times New Roman" w:eastAsia="Times New Roman" w:hAnsi="Times New Roman" w:cs="Times New Roman"/>
          <w:sz w:val="24"/>
          <w:szCs w:val="24"/>
        </w:rPr>
        <w:t>nondegree</w:t>
      </w:r>
      <w:proofErr w:type="spellEnd"/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 undergraduate (special) student </w:t>
      </w:r>
      <w:proofErr w:type="gramStart"/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C220BC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C220BC">
        <w:rPr>
          <w:rFonts w:ascii="Times New Roman" w:eastAsia="Times New Roman" w:hAnsi="Times New Roman" w:cs="Times New Roman"/>
          <w:sz w:val="24"/>
          <w:szCs w:val="24"/>
        </w:rPr>
        <w:t xml:space="preserve"> allowed</w:t>
      </w:r>
      <w:proofErr w:type="gramEnd"/>
      <w:r w:rsidRPr="00C220B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220BC" w:rsidRPr="00C2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1D3"/>
    <w:multiLevelType w:val="multilevel"/>
    <w:tmpl w:val="D6C6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04C8D"/>
    <w:multiLevelType w:val="multilevel"/>
    <w:tmpl w:val="00EA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660A2"/>
    <w:multiLevelType w:val="multilevel"/>
    <w:tmpl w:val="C6C6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E0"/>
    <w:rsid w:val="001941E0"/>
    <w:rsid w:val="00433D9C"/>
    <w:rsid w:val="004A688C"/>
    <w:rsid w:val="005F55EC"/>
    <w:rsid w:val="00753DB9"/>
    <w:rsid w:val="007D0785"/>
    <w:rsid w:val="00885F76"/>
    <w:rsid w:val="00B30B6F"/>
    <w:rsid w:val="00B54B57"/>
    <w:rsid w:val="00C220BC"/>
    <w:rsid w:val="00D67E39"/>
    <w:rsid w:val="00E3356A"/>
    <w:rsid w:val="00F0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BEF02-B0E6-472A-B1B2-CAF97B07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4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41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9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41E0"/>
    <w:rPr>
      <w:b/>
      <w:bCs/>
    </w:rPr>
  </w:style>
  <w:style w:type="paragraph" w:styleId="ListParagraph">
    <w:name w:val="List Paragraph"/>
    <w:basedOn w:val="Normal"/>
    <w:uiPriority w:val="34"/>
    <w:qFormat/>
    <w:rsid w:val="00C2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Judith K [G COL]</dc:creator>
  <cp:keywords/>
  <dc:description/>
  <cp:lastModifiedBy>Strand, Judith K [G COL]</cp:lastModifiedBy>
  <cp:revision>2</cp:revision>
  <cp:lastPrinted>2019-11-05T19:11:00Z</cp:lastPrinted>
  <dcterms:created xsi:type="dcterms:W3CDTF">2019-11-12T17:07:00Z</dcterms:created>
  <dcterms:modified xsi:type="dcterms:W3CDTF">2019-11-12T17:07:00Z</dcterms:modified>
</cp:coreProperties>
</file>