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89C7" w14:textId="1A68F260" w:rsidR="0044529C" w:rsidRDefault="004546B8">
      <w:pPr>
        <w:pStyle w:val="BodyText"/>
        <w:spacing w:before="28"/>
        <w:ind w:left="4180" w:right="4819"/>
        <w:jc w:val="center"/>
      </w:pPr>
      <w:r>
        <w:t>Iowa State University</w:t>
      </w:r>
      <w:bookmarkStart w:id="0" w:name="Graduate_Council"/>
      <w:bookmarkStart w:id="1" w:name="MEETING_AGENDA"/>
      <w:bookmarkEnd w:id="0"/>
      <w:bookmarkEnd w:id="1"/>
      <w:r>
        <w:t xml:space="preserve"> Graduate Council MEETING </w:t>
      </w:r>
      <w:r w:rsidR="00397FF8">
        <w:t>MINUTES</w:t>
      </w:r>
    </w:p>
    <w:p w14:paraId="12D780A5" w14:textId="77777777" w:rsidR="0044529C" w:rsidRDefault="0044529C">
      <w:pPr>
        <w:spacing w:before="11" w:after="1"/>
        <w:rPr>
          <w:b/>
          <w:sz w:val="21"/>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28"/>
        <w:gridCol w:w="5376"/>
      </w:tblGrid>
      <w:tr w:rsidR="0044529C" w:rsidRPr="00150F7A" w14:paraId="067FDB3E" w14:textId="77777777">
        <w:trPr>
          <w:trHeight w:val="292"/>
        </w:trPr>
        <w:tc>
          <w:tcPr>
            <w:tcW w:w="5328" w:type="dxa"/>
            <w:tcBorders>
              <w:top w:val="nil"/>
              <w:left w:val="nil"/>
              <w:bottom w:val="nil"/>
              <w:right w:val="nil"/>
            </w:tcBorders>
            <w:shd w:val="clear" w:color="auto" w:fill="000000"/>
          </w:tcPr>
          <w:p w14:paraId="706EFC40" w14:textId="77777777" w:rsidR="0044529C" w:rsidRPr="00150F7A" w:rsidRDefault="004546B8">
            <w:pPr>
              <w:pStyle w:val="TableParagraph"/>
              <w:spacing w:before="16" w:line="256" w:lineRule="exact"/>
              <w:ind w:left="115"/>
              <w:rPr>
                <w:b/>
                <w:i/>
              </w:rPr>
            </w:pPr>
            <w:r w:rsidRPr="00150F7A">
              <w:rPr>
                <w:b/>
                <w:i/>
                <w:color w:val="FFFFFF"/>
              </w:rPr>
              <w:t>Meeting: Graduate Council</w:t>
            </w:r>
          </w:p>
        </w:tc>
        <w:tc>
          <w:tcPr>
            <w:tcW w:w="5376" w:type="dxa"/>
            <w:tcBorders>
              <w:top w:val="nil"/>
              <w:left w:val="nil"/>
              <w:bottom w:val="nil"/>
              <w:right w:val="nil"/>
            </w:tcBorders>
            <w:shd w:val="clear" w:color="auto" w:fill="000000"/>
          </w:tcPr>
          <w:p w14:paraId="6CD019EF" w14:textId="77777777" w:rsidR="0044529C" w:rsidRPr="00150F7A" w:rsidRDefault="004546B8">
            <w:pPr>
              <w:pStyle w:val="TableParagraph"/>
              <w:spacing w:before="16" w:line="256" w:lineRule="exact"/>
              <w:ind w:left="115"/>
              <w:rPr>
                <w:b/>
                <w:i/>
              </w:rPr>
            </w:pPr>
            <w:bookmarkStart w:id="2" w:name="Key_Roles"/>
            <w:bookmarkEnd w:id="2"/>
            <w:r w:rsidRPr="00150F7A">
              <w:rPr>
                <w:b/>
                <w:i/>
                <w:color w:val="FFFFFF"/>
              </w:rPr>
              <w:t>Key Roles</w:t>
            </w:r>
          </w:p>
        </w:tc>
      </w:tr>
      <w:tr w:rsidR="0044529C" w:rsidRPr="00150F7A" w14:paraId="1984D639" w14:textId="77777777">
        <w:trPr>
          <w:trHeight w:val="529"/>
        </w:trPr>
        <w:tc>
          <w:tcPr>
            <w:tcW w:w="5328" w:type="dxa"/>
          </w:tcPr>
          <w:p w14:paraId="720A7EE9" w14:textId="0DCE76C0" w:rsidR="0044529C" w:rsidRPr="00150F7A" w:rsidRDefault="006A5624">
            <w:pPr>
              <w:pStyle w:val="TableParagraph"/>
              <w:spacing w:line="260" w:lineRule="exact"/>
              <w:rPr>
                <w:rFonts w:asciiTheme="minorHAnsi" w:hAnsiTheme="minorHAnsi" w:cstheme="minorHAnsi"/>
              </w:rPr>
            </w:pPr>
            <w:r w:rsidRPr="00150F7A">
              <w:rPr>
                <w:rFonts w:asciiTheme="minorHAnsi" w:hAnsiTheme="minorHAnsi" w:cstheme="minorHAnsi"/>
              </w:rPr>
              <w:t xml:space="preserve">Date: </w:t>
            </w:r>
            <w:r w:rsidR="00C809AB">
              <w:rPr>
                <w:rFonts w:asciiTheme="minorHAnsi" w:hAnsiTheme="minorHAnsi" w:cstheme="minorHAnsi"/>
              </w:rPr>
              <w:t>April 20, 2022</w:t>
            </w:r>
          </w:p>
          <w:p w14:paraId="0FD036EB" w14:textId="77777777" w:rsidR="00E66093" w:rsidRPr="00150F7A" w:rsidRDefault="004546B8" w:rsidP="006A5624">
            <w:pPr>
              <w:pStyle w:val="TableParagraph"/>
              <w:spacing w:line="249" w:lineRule="exact"/>
              <w:rPr>
                <w:rFonts w:asciiTheme="minorHAnsi" w:hAnsiTheme="minorHAnsi" w:cstheme="minorHAnsi"/>
              </w:rPr>
            </w:pPr>
            <w:r w:rsidRPr="00150F7A">
              <w:rPr>
                <w:rFonts w:asciiTheme="minorHAnsi" w:hAnsiTheme="minorHAnsi" w:cstheme="minorHAnsi"/>
              </w:rPr>
              <w:t xml:space="preserve">Place: </w:t>
            </w:r>
            <w:r w:rsidR="006A5624" w:rsidRPr="00150F7A">
              <w:rPr>
                <w:rFonts w:asciiTheme="minorHAnsi" w:hAnsiTheme="minorHAnsi" w:cstheme="minorHAnsi"/>
              </w:rPr>
              <w:t>Webex</w:t>
            </w:r>
          </w:p>
          <w:p w14:paraId="17B3A2FD" w14:textId="6D40F8DA" w:rsidR="0044529C" w:rsidRPr="00150F7A" w:rsidRDefault="0044529C" w:rsidP="006A5624">
            <w:pPr>
              <w:pStyle w:val="TableParagraph"/>
              <w:spacing w:line="249" w:lineRule="exact"/>
              <w:rPr>
                <w:rFonts w:asciiTheme="minorHAnsi" w:hAnsiTheme="minorHAnsi" w:cstheme="minorHAnsi"/>
                <w:b/>
                <w:bCs/>
              </w:rPr>
            </w:pPr>
          </w:p>
        </w:tc>
        <w:tc>
          <w:tcPr>
            <w:tcW w:w="5376" w:type="dxa"/>
          </w:tcPr>
          <w:p w14:paraId="61807E94" w14:textId="77777777" w:rsidR="0044529C" w:rsidRPr="00150F7A" w:rsidRDefault="004546B8" w:rsidP="0010026A">
            <w:pPr>
              <w:pStyle w:val="TableParagraph"/>
              <w:spacing w:line="260" w:lineRule="exact"/>
              <w:rPr>
                <w:rFonts w:asciiTheme="minorHAnsi" w:hAnsiTheme="minorHAnsi" w:cstheme="minorHAnsi"/>
              </w:rPr>
            </w:pPr>
            <w:r w:rsidRPr="00150F7A">
              <w:rPr>
                <w:rFonts w:asciiTheme="minorHAnsi" w:hAnsiTheme="minorHAnsi" w:cstheme="minorHAnsi"/>
              </w:rPr>
              <w:t xml:space="preserve">Meeting Leader: </w:t>
            </w:r>
            <w:r w:rsidR="0010026A" w:rsidRPr="00150F7A">
              <w:rPr>
                <w:rFonts w:asciiTheme="minorHAnsi" w:hAnsiTheme="minorHAnsi" w:cstheme="minorHAnsi"/>
              </w:rPr>
              <w:t>Dean Adams</w:t>
            </w:r>
            <w:r w:rsidRPr="00150F7A">
              <w:rPr>
                <w:rFonts w:asciiTheme="minorHAnsi" w:hAnsiTheme="minorHAnsi" w:cstheme="minorHAnsi"/>
              </w:rPr>
              <w:t>, Chair</w:t>
            </w:r>
          </w:p>
        </w:tc>
      </w:tr>
      <w:tr w:rsidR="0044529C" w:rsidRPr="00150F7A" w14:paraId="4C6F5EF2" w14:textId="77777777">
        <w:trPr>
          <w:trHeight w:val="268"/>
        </w:trPr>
        <w:tc>
          <w:tcPr>
            <w:tcW w:w="5328" w:type="dxa"/>
          </w:tcPr>
          <w:p w14:paraId="181B161C" w14:textId="77777777" w:rsidR="0044529C" w:rsidRPr="00150F7A" w:rsidRDefault="004546B8">
            <w:pPr>
              <w:pStyle w:val="TableParagraph"/>
              <w:spacing w:line="248" w:lineRule="exact"/>
              <w:rPr>
                <w:rFonts w:asciiTheme="minorHAnsi" w:hAnsiTheme="minorHAnsi" w:cstheme="minorHAnsi"/>
              </w:rPr>
            </w:pPr>
            <w:r w:rsidRPr="00150F7A">
              <w:rPr>
                <w:rFonts w:asciiTheme="minorHAnsi" w:hAnsiTheme="minorHAnsi" w:cstheme="minorHAnsi"/>
              </w:rPr>
              <w:t>Start Time: 4:15 pm</w:t>
            </w:r>
          </w:p>
        </w:tc>
        <w:tc>
          <w:tcPr>
            <w:tcW w:w="5376" w:type="dxa"/>
          </w:tcPr>
          <w:p w14:paraId="622BFBFF" w14:textId="7A752DDD" w:rsidR="0044529C" w:rsidRPr="00150F7A" w:rsidRDefault="004546B8" w:rsidP="004616A5">
            <w:pPr>
              <w:pStyle w:val="TableParagraph"/>
              <w:spacing w:line="248" w:lineRule="exact"/>
              <w:rPr>
                <w:rFonts w:asciiTheme="minorHAnsi" w:hAnsiTheme="minorHAnsi" w:cstheme="minorHAnsi"/>
              </w:rPr>
            </w:pPr>
            <w:r w:rsidRPr="00150F7A">
              <w:rPr>
                <w:rFonts w:asciiTheme="minorHAnsi" w:hAnsiTheme="minorHAnsi" w:cstheme="minorHAnsi"/>
              </w:rPr>
              <w:t>Support: Natalie Robinson</w:t>
            </w:r>
          </w:p>
        </w:tc>
      </w:tr>
      <w:tr w:rsidR="0044529C" w:rsidRPr="00150F7A" w14:paraId="30B25E25" w14:textId="77777777">
        <w:trPr>
          <w:trHeight w:val="268"/>
        </w:trPr>
        <w:tc>
          <w:tcPr>
            <w:tcW w:w="5328" w:type="dxa"/>
          </w:tcPr>
          <w:p w14:paraId="679A46AC" w14:textId="77777777" w:rsidR="0044529C" w:rsidRPr="00150F7A" w:rsidRDefault="004546B8">
            <w:pPr>
              <w:pStyle w:val="TableParagraph"/>
              <w:spacing w:line="248" w:lineRule="exact"/>
              <w:rPr>
                <w:rFonts w:asciiTheme="minorHAnsi" w:hAnsiTheme="minorHAnsi" w:cstheme="minorHAnsi"/>
              </w:rPr>
            </w:pPr>
            <w:r w:rsidRPr="00150F7A">
              <w:rPr>
                <w:rFonts w:asciiTheme="minorHAnsi" w:hAnsiTheme="minorHAnsi" w:cstheme="minorHAnsi"/>
              </w:rPr>
              <w:t>End Time: 5:30 pm</w:t>
            </w:r>
          </w:p>
        </w:tc>
        <w:tc>
          <w:tcPr>
            <w:tcW w:w="5376" w:type="dxa"/>
          </w:tcPr>
          <w:p w14:paraId="24962FBE" w14:textId="77777777" w:rsidR="0044529C" w:rsidRPr="00150F7A" w:rsidRDefault="0044529C">
            <w:pPr>
              <w:pStyle w:val="TableParagraph"/>
              <w:spacing w:line="248" w:lineRule="exact"/>
              <w:rPr>
                <w:rFonts w:asciiTheme="minorHAnsi" w:hAnsiTheme="minorHAnsi" w:cstheme="minorHAnsi"/>
              </w:rPr>
            </w:pPr>
          </w:p>
        </w:tc>
      </w:tr>
    </w:tbl>
    <w:p w14:paraId="45D28E47" w14:textId="77777777" w:rsidR="0044529C" w:rsidRPr="00150F7A" w:rsidRDefault="0044529C">
      <w:pPr>
        <w:rPr>
          <w:rFonts w:asciiTheme="minorHAnsi" w:hAnsiTheme="minorHAnsi" w:cstheme="minorHAnsi"/>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7471"/>
        <w:gridCol w:w="2340"/>
      </w:tblGrid>
      <w:tr w:rsidR="0044529C" w:rsidRPr="00150F7A" w14:paraId="2D63A33E" w14:textId="77777777">
        <w:trPr>
          <w:trHeight w:val="575"/>
        </w:trPr>
        <w:tc>
          <w:tcPr>
            <w:tcW w:w="900" w:type="dxa"/>
          </w:tcPr>
          <w:p w14:paraId="39A915A8"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TIME</w:t>
            </w:r>
          </w:p>
        </w:tc>
        <w:tc>
          <w:tcPr>
            <w:tcW w:w="7471" w:type="dxa"/>
          </w:tcPr>
          <w:p w14:paraId="26B09C09"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TOPIC</w:t>
            </w:r>
          </w:p>
        </w:tc>
        <w:tc>
          <w:tcPr>
            <w:tcW w:w="2340" w:type="dxa"/>
          </w:tcPr>
          <w:p w14:paraId="605EBC1E" w14:textId="77777777" w:rsidR="0044529C" w:rsidRPr="00150F7A" w:rsidRDefault="004546B8">
            <w:pPr>
              <w:pStyle w:val="TableParagraph"/>
              <w:ind w:left="105"/>
              <w:rPr>
                <w:rFonts w:asciiTheme="minorHAnsi" w:hAnsiTheme="minorHAnsi" w:cstheme="minorHAnsi"/>
              </w:rPr>
            </w:pPr>
            <w:r w:rsidRPr="00150F7A">
              <w:rPr>
                <w:rFonts w:asciiTheme="minorHAnsi" w:hAnsiTheme="minorHAnsi" w:cstheme="minorHAnsi"/>
              </w:rPr>
              <w:t>DISCUSSION LEADER</w:t>
            </w:r>
          </w:p>
        </w:tc>
      </w:tr>
      <w:tr w:rsidR="0044529C" w:rsidRPr="00150F7A" w14:paraId="5D0F09EC" w14:textId="77777777">
        <w:trPr>
          <w:trHeight w:val="817"/>
        </w:trPr>
        <w:tc>
          <w:tcPr>
            <w:tcW w:w="900" w:type="dxa"/>
          </w:tcPr>
          <w:p w14:paraId="627A3AEB"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4:15</w:t>
            </w:r>
          </w:p>
        </w:tc>
        <w:tc>
          <w:tcPr>
            <w:tcW w:w="7471" w:type="dxa"/>
          </w:tcPr>
          <w:p w14:paraId="06332875"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Call to Order</w:t>
            </w:r>
          </w:p>
          <w:p w14:paraId="4B49A121" w14:textId="77777777" w:rsidR="00A22DE9" w:rsidRDefault="004546B8" w:rsidP="002B3B9A">
            <w:pPr>
              <w:pStyle w:val="TableParagraph"/>
              <w:numPr>
                <w:ilvl w:val="0"/>
                <w:numId w:val="6"/>
              </w:numPr>
              <w:tabs>
                <w:tab w:val="left" w:pos="827"/>
                <w:tab w:val="left" w:pos="828"/>
              </w:tabs>
              <w:spacing w:line="240" w:lineRule="auto"/>
              <w:rPr>
                <w:rFonts w:asciiTheme="minorHAnsi" w:hAnsiTheme="minorHAnsi" w:cstheme="minorHAnsi"/>
              </w:rPr>
            </w:pPr>
            <w:r w:rsidRPr="00150F7A">
              <w:rPr>
                <w:rFonts w:asciiTheme="minorHAnsi" w:hAnsiTheme="minorHAnsi" w:cstheme="minorHAnsi"/>
              </w:rPr>
              <w:t>Attendance and seating of substitute council</w:t>
            </w:r>
            <w:r w:rsidRPr="00150F7A">
              <w:rPr>
                <w:rFonts w:asciiTheme="minorHAnsi" w:hAnsiTheme="minorHAnsi" w:cstheme="minorHAnsi"/>
                <w:spacing w:val="-15"/>
              </w:rPr>
              <w:t xml:space="preserve"> </w:t>
            </w:r>
            <w:r w:rsidRPr="00150F7A">
              <w:rPr>
                <w:rFonts w:asciiTheme="minorHAnsi" w:hAnsiTheme="minorHAnsi" w:cstheme="minorHAnsi"/>
              </w:rPr>
              <w:t>members</w:t>
            </w:r>
          </w:p>
          <w:p w14:paraId="73A3D73C" w14:textId="2428DDED" w:rsidR="007D27F9" w:rsidRPr="00150F7A" w:rsidRDefault="007D27F9" w:rsidP="007D27F9">
            <w:pPr>
              <w:pStyle w:val="TableParagraph"/>
              <w:numPr>
                <w:ilvl w:val="1"/>
                <w:numId w:val="6"/>
              </w:numPr>
              <w:tabs>
                <w:tab w:val="left" w:pos="827"/>
                <w:tab w:val="left" w:pos="828"/>
              </w:tabs>
              <w:spacing w:line="240" w:lineRule="auto"/>
              <w:rPr>
                <w:rFonts w:asciiTheme="minorHAnsi" w:hAnsiTheme="minorHAnsi" w:cstheme="minorHAnsi"/>
              </w:rPr>
            </w:pPr>
            <w:r>
              <w:rPr>
                <w:rFonts w:asciiTheme="minorHAnsi" w:hAnsiTheme="minorHAnsi" w:cstheme="minorHAnsi"/>
              </w:rPr>
              <w:t>Kathleen</w:t>
            </w:r>
            <w:r w:rsidR="00901E2B">
              <w:rPr>
                <w:rFonts w:asciiTheme="minorHAnsi" w:hAnsiTheme="minorHAnsi" w:cstheme="minorHAnsi"/>
              </w:rPr>
              <w:t xml:space="preserve"> Delate for Ajay Nair</w:t>
            </w:r>
            <w:r>
              <w:rPr>
                <w:rFonts w:asciiTheme="minorHAnsi" w:hAnsiTheme="minorHAnsi" w:cstheme="minorHAnsi"/>
              </w:rPr>
              <w:t xml:space="preserve"> and Michelle Soupir, GC </w:t>
            </w:r>
          </w:p>
        </w:tc>
        <w:tc>
          <w:tcPr>
            <w:tcW w:w="2340" w:type="dxa"/>
          </w:tcPr>
          <w:p w14:paraId="6F85049E" w14:textId="77777777" w:rsidR="0044529C" w:rsidRPr="00150F7A" w:rsidRDefault="0010026A">
            <w:pPr>
              <w:pStyle w:val="TableParagraph"/>
              <w:ind w:left="105"/>
              <w:rPr>
                <w:rFonts w:asciiTheme="minorHAnsi" w:hAnsiTheme="minorHAnsi" w:cstheme="minorHAnsi"/>
              </w:rPr>
            </w:pPr>
            <w:r w:rsidRPr="00150F7A">
              <w:rPr>
                <w:rFonts w:asciiTheme="minorHAnsi" w:hAnsiTheme="minorHAnsi" w:cstheme="minorHAnsi"/>
              </w:rPr>
              <w:t>Adams</w:t>
            </w:r>
          </w:p>
        </w:tc>
      </w:tr>
      <w:tr w:rsidR="0044529C" w:rsidRPr="00150F7A" w14:paraId="341D44FA" w14:textId="77777777">
        <w:trPr>
          <w:trHeight w:val="1389"/>
        </w:trPr>
        <w:tc>
          <w:tcPr>
            <w:tcW w:w="900" w:type="dxa"/>
          </w:tcPr>
          <w:p w14:paraId="24FC8B90" w14:textId="77777777" w:rsidR="0044529C" w:rsidRPr="00150F7A" w:rsidRDefault="00050F7F">
            <w:pPr>
              <w:pStyle w:val="TableParagraph"/>
              <w:rPr>
                <w:rFonts w:asciiTheme="minorHAnsi" w:hAnsiTheme="minorHAnsi" w:cstheme="minorHAnsi"/>
              </w:rPr>
            </w:pPr>
            <w:r w:rsidRPr="00150F7A">
              <w:rPr>
                <w:rFonts w:asciiTheme="minorHAnsi" w:hAnsiTheme="minorHAnsi" w:cstheme="minorHAnsi"/>
              </w:rPr>
              <w:t>4:15</w:t>
            </w:r>
          </w:p>
        </w:tc>
        <w:tc>
          <w:tcPr>
            <w:tcW w:w="7471" w:type="dxa"/>
          </w:tcPr>
          <w:p w14:paraId="0782CB36" w14:textId="77777777" w:rsidR="005F6FC6" w:rsidRPr="00150F7A" w:rsidRDefault="004546B8" w:rsidP="005F6FC6">
            <w:pPr>
              <w:pStyle w:val="TableParagraph"/>
              <w:rPr>
                <w:rFonts w:asciiTheme="minorHAnsi" w:hAnsiTheme="minorHAnsi" w:cstheme="minorHAnsi"/>
              </w:rPr>
            </w:pPr>
            <w:r w:rsidRPr="00150F7A">
              <w:rPr>
                <w:rFonts w:asciiTheme="minorHAnsi" w:hAnsiTheme="minorHAnsi" w:cstheme="minorHAnsi"/>
              </w:rPr>
              <w:t>Announcements and Remarks</w:t>
            </w:r>
          </w:p>
          <w:p w14:paraId="349B0CAF" w14:textId="71BFD35C" w:rsidR="00061177" w:rsidRPr="007D27F9" w:rsidRDefault="00E66093" w:rsidP="00061177">
            <w:pPr>
              <w:widowControl/>
              <w:numPr>
                <w:ilvl w:val="0"/>
                <w:numId w:val="5"/>
              </w:numPr>
              <w:autoSpaceDE/>
              <w:autoSpaceDN/>
              <w:spacing w:beforeAutospacing="1"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Graduate Council Chair, </w:t>
            </w:r>
            <w:r w:rsidRPr="00150F7A">
              <w:rPr>
                <w:rFonts w:asciiTheme="minorHAnsi" w:eastAsia="Times New Roman" w:hAnsiTheme="minorHAnsi" w:cstheme="minorHAnsi"/>
                <w:color w:val="000000"/>
                <w:bdr w:val="none" w:sz="0" w:space="0" w:color="auto" w:frame="1"/>
              </w:rPr>
              <w:t>Dean</w:t>
            </w:r>
            <w:r w:rsidRPr="00150F7A">
              <w:rPr>
                <w:rFonts w:asciiTheme="minorHAnsi" w:eastAsia="Times New Roman" w:hAnsiTheme="minorHAnsi" w:cstheme="minorHAnsi"/>
                <w:color w:val="000000"/>
              </w:rPr>
              <w:t> </w:t>
            </w:r>
            <w:r w:rsidRPr="00150F7A">
              <w:rPr>
                <w:rFonts w:asciiTheme="minorHAnsi" w:eastAsia="Times New Roman" w:hAnsiTheme="minorHAnsi" w:cstheme="minorHAnsi"/>
                <w:color w:val="000000"/>
                <w:bdr w:val="none" w:sz="0" w:space="0" w:color="auto" w:frame="1"/>
              </w:rPr>
              <w:t>Adams</w:t>
            </w:r>
          </w:p>
          <w:p w14:paraId="671C642F" w14:textId="2C24DF7C" w:rsidR="007D27F9" w:rsidRPr="00150F7A" w:rsidRDefault="007D27F9" w:rsidP="007D27F9">
            <w:pPr>
              <w:widowControl/>
              <w:numPr>
                <w:ilvl w:val="1"/>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bdr w:val="none" w:sz="0" w:space="0" w:color="auto" w:frame="1"/>
              </w:rPr>
              <w:t>Thanks</w:t>
            </w:r>
            <w:r w:rsidR="00E70730">
              <w:rPr>
                <w:rFonts w:asciiTheme="minorHAnsi" w:eastAsia="Times New Roman" w:hAnsiTheme="minorHAnsi" w:cstheme="minorHAnsi"/>
                <w:color w:val="000000"/>
                <w:bdr w:val="none" w:sz="0" w:space="0" w:color="auto" w:frame="1"/>
              </w:rPr>
              <w:t xml:space="preserve"> to everyone for a great year.</w:t>
            </w:r>
          </w:p>
          <w:p w14:paraId="7D1F9449" w14:textId="583DB9BA" w:rsidR="00E66093" w:rsidRDefault="00E66093" w:rsidP="00061177">
            <w:pPr>
              <w:widowControl/>
              <w:numPr>
                <w:ilvl w:val="0"/>
                <w:numId w:val="5"/>
              </w:numPr>
              <w:autoSpaceDE/>
              <w:autoSpaceDN/>
              <w:spacing w:beforeAutospacing="1"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Graduate </w:t>
            </w:r>
            <w:r w:rsidRPr="00150F7A">
              <w:rPr>
                <w:rFonts w:asciiTheme="minorHAnsi" w:eastAsia="Times New Roman" w:hAnsiTheme="minorHAnsi" w:cstheme="minorHAnsi"/>
                <w:color w:val="000000"/>
                <w:bdr w:val="none" w:sz="0" w:space="0" w:color="auto" w:frame="1"/>
              </w:rPr>
              <w:t>Dean</w:t>
            </w:r>
            <w:r w:rsidRPr="00150F7A">
              <w:rPr>
                <w:rFonts w:asciiTheme="minorHAnsi" w:eastAsia="Times New Roman" w:hAnsiTheme="minorHAnsi" w:cstheme="minorHAnsi"/>
                <w:color w:val="000000"/>
              </w:rPr>
              <w:t>, Bill</w:t>
            </w:r>
            <w:r w:rsidRPr="00150F7A">
              <w:rPr>
                <w:rFonts w:asciiTheme="minorHAnsi" w:eastAsia="Times New Roman" w:hAnsiTheme="minorHAnsi" w:cstheme="minorHAnsi"/>
                <w:color w:val="000000"/>
                <w:spacing w:val="-5"/>
                <w:bdr w:val="none" w:sz="0" w:space="0" w:color="auto" w:frame="1"/>
              </w:rPr>
              <w:t> </w:t>
            </w:r>
            <w:r w:rsidRPr="00150F7A">
              <w:rPr>
                <w:rFonts w:asciiTheme="minorHAnsi" w:eastAsia="Times New Roman" w:hAnsiTheme="minorHAnsi" w:cstheme="minorHAnsi"/>
                <w:color w:val="000000"/>
              </w:rPr>
              <w:t>Graves </w:t>
            </w:r>
          </w:p>
          <w:p w14:paraId="530AFAC6" w14:textId="04561B5A" w:rsidR="007D27F9" w:rsidRDefault="007D27F9" w:rsidP="007D27F9">
            <w:pPr>
              <w:widowControl/>
              <w:numPr>
                <w:ilvl w:val="1"/>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Thank</w:t>
            </w:r>
            <w:r w:rsidR="00901E2B">
              <w:rPr>
                <w:rFonts w:asciiTheme="minorHAnsi" w:eastAsia="Times New Roman" w:hAnsiTheme="minorHAnsi" w:cstheme="minorHAnsi"/>
                <w:color w:val="000000"/>
              </w:rPr>
              <w:t xml:space="preserve">ed everyone for their service this year </w:t>
            </w:r>
            <w:r>
              <w:rPr>
                <w:rFonts w:asciiTheme="minorHAnsi" w:eastAsia="Times New Roman" w:hAnsiTheme="minorHAnsi" w:cstheme="minorHAnsi"/>
                <w:color w:val="000000"/>
              </w:rPr>
              <w:t xml:space="preserve">and </w:t>
            </w:r>
            <w:r w:rsidR="00901E2B">
              <w:rPr>
                <w:rFonts w:asciiTheme="minorHAnsi" w:eastAsia="Times New Roman" w:hAnsiTheme="minorHAnsi" w:cstheme="minorHAnsi"/>
                <w:color w:val="000000"/>
              </w:rPr>
              <w:t>made special mention of</w:t>
            </w:r>
            <w:r>
              <w:rPr>
                <w:rFonts w:asciiTheme="minorHAnsi" w:eastAsia="Times New Roman" w:hAnsiTheme="minorHAnsi" w:cstheme="minorHAnsi"/>
                <w:color w:val="000000"/>
              </w:rPr>
              <w:t xml:space="preserve"> Dean’s outstanding service</w:t>
            </w:r>
            <w:r w:rsidR="00901E2B">
              <w:rPr>
                <w:rFonts w:asciiTheme="minorHAnsi" w:eastAsia="Times New Roman" w:hAnsiTheme="minorHAnsi" w:cstheme="minorHAnsi"/>
                <w:color w:val="000000"/>
              </w:rPr>
              <w:t xml:space="preserve"> as Chair</w:t>
            </w:r>
            <w:r>
              <w:rPr>
                <w:rFonts w:asciiTheme="minorHAnsi" w:eastAsia="Times New Roman" w:hAnsiTheme="minorHAnsi" w:cstheme="minorHAnsi"/>
                <w:color w:val="000000"/>
              </w:rPr>
              <w:t xml:space="preserve">. </w:t>
            </w:r>
            <w:r w:rsidR="00901E2B">
              <w:rPr>
                <w:rFonts w:asciiTheme="minorHAnsi" w:eastAsia="Times New Roman" w:hAnsiTheme="minorHAnsi" w:cstheme="minorHAnsi"/>
                <w:color w:val="000000"/>
              </w:rPr>
              <w:t>He noted how p</w:t>
            </w:r>
            <w:r>
              <w:rPr>
                <w:rFonts w:asciiTheme="minorHAnsi" w:eastAsia="Times New Roman" w:hAnsiTheme="minorHAnsi" w:cstheme="minorHAnsi"/>
                <w:color w:val="000000"/>
              </w:rPr>
              <w:t>rofessional</w:t>
            </w:r>
            <w:r w:rsidR="00901E2B">
              <w:rPr>
                <w:rFonts w:asciiTheme="minorHAnsi" w:eastAsia="Times New Roman" w:hAnsiTheme="minorHAnsi" w:cstheme="minorHAnsi"/>
                <w:color w:val="000000"/>
              </w:rPr>
              <w:t xml:space="preserve"> and</w:t>
            </w:r>
            <w:r>
              <w:rPr>
                <w:rFonts w:asciiTheme="minorHAnsi" w:eastAsia="Times New Roman" w:hAnsiTheme="minorHAnsi" w:cstheme="minorHAnsi"/>
                <w:color w:val="000000"/>
              </w:rPr>
              <w:t xml:space="preserve"> well-organized</w:t>
            </w:r>
            <w:r w:rsidR="00901E2B">
              <w:rPr>
                <w:rFonts w:asciiTheme="minorHAnsi" w:eastAsia="Times New Roman" w:hAnsiTheme="minorHAnsi" w:cstheme="minorHAnsi"/>
                <w:color w:val="000000"/>
              </w:rPr>
              <w:t xml:space="preserve"> the meetings were this academic year.</w:t>
            </w:r>
            <w:r>
              <w:rPr>
                <w:rFonts w:asciiTheme="minorHAnsi" w:eastAsia="Times New Roman" w:hAnsiTheme="minorHAnsi" w:cstheme="minorHAnsi"/>
                <w:color w:val="000000"/>
              </w:rPr>
              <w:t xml:space="preserve"> </w:t>
            </w:r>
          </w:p>
          <w:p w14:paraId="2A58E9E5" w14:textId="709FE090" w:rsidR="004A6CC9" w:rsidRPr="00E70730" w:rsidRDefault="007D27F9" w:rsidP="00E70730">
            <w:pPr>
              <w:widowControl/>
              <w:numPr>
                <w:ilvl w:val="1"/>
                <w:numId w:val="5"/>
              </w:numPr>
              <w:autoSpaceDE/>
              <w:autoSpaceDN/>
              <w:spacing w:beforeAutospacing="1" w:afterAutospacing="1"/>
              <w:rPr>
                <w:rFonts w:asciiTheme="minorHAnsi" w:eastAsia="Times New Roman" w:hAnsiTheme="minorHAnsi" w:cstheme="minorHAnsi"/>
                <w:color w:val="000000"/>
              </w:rPr>
            </w:pPr>
            <w:proofErr w:type="spellStart"/>
            <w:r>
              <w:rPr>
                <w:rFonts w:asciiTheme="minorHAnsi" w:eastAsia="Times New Roman" w:hAnsiTheme="minorHAnsi" w:cstheme="minorHAnsi"/>
                <w:color w:val="000000"/>
              </w:rPr>
              <w:t>WorkDay</w:t>
            </w:r>
            <w:proofErr w:type="spellEnd"/>
            <w:r>
              <w:rPr>
                <w:rFonts w:asciiTheme="minorHAnsi" w:eastAsia="Times New Roman" w:hAnsiTheme="minorHAnsi" w:cstheme="minorHAnsi"/>
                <w:color w:val="000000"/>
              </w:rPr>
              <w:t xml:space="preserve"> Student meeting today in which a pending decision that needs to be made was discussed. Wanted input from Graduate Council on the issue. Decision is about a grade point average calculation and how it is displayed to the student. </w:t>
            </w:r>
            <w:r w:rsidR="00E70730">
              <w:rPr>
                <w:rFonts w:asciiTheme="minorHAnsi" w:eastAsia="Times New Roman" w:hAnsiTheme="minorHAnsi" w:cstheme="minorHAnsi"/>
                <w:color w:val="000000"/>
              </w:rPr>
              <w:t>This has i</w:t>
            </w:r>
            <w:r w:rsidR="004A6CC9">
              <w:rPr>
                <w:rFonts w:asciiTheme="minorHAnsi" w:eastAsia="Times New Roman" w:hAnsiTheme="minorHAnsi" w:cstheme="minorHAnsi"/>
                <w:color w:val="000000"/>
              </w:rPr>
              <w:t xml:space="preserve">mplications for putting a student on probation. </w:t>
            </w:r>
            <w:r w:rsidR="00E70730">
              <w:rPr>
                <w:rFonts w:asciiTheme="minorHAnsi" w:eastAsia="Times New Roman" w:hAnsiTheme="minorHAnsi" w:cstheme="minorHAnsi"/>
                <w:color w:val="000000"/>
              </w:rPr>
              <w:t>If a student f</w:t>
            </w:r>
            <w:r w:rsidR="004A6CC9">
              <w:rPr>
                <w:rFonts w:asciiTheme="minorHAnsi" w:eastAsia="Times New Roman" w:hAnsiTheme="minorHAnsi" w:cstheme="minorHAnsi"/>
                <w:color w:val="000000"/>
              </w:rPr>
              <w:t>all</w:t>
            </w:r>
            <w:r w:rsidR="00E70730">
              <w:rPr>
                <w:rFonts w:asciiTheme="minorHAnsi" w:eastAsia="Times New Roman" w:hAnsiTheme="minorHAnsi" w:cstheme="minorHAnsi"/>
                <w:color w:val="000000"/>
              </w:rPr>
              <w:t>s</w:t>
            </w:r>
            <w:r w:rsidR="004A6CC9">
              <w:rPr>
                <w:rFonts w:asciiTheme="minorHAnsi" w:eastAsia="Times New Roman" w:hAnsiTheme="minorHAnsi" w:cstheme="minorHAnsi"/>
                <w:color w:val="000000"/>
              </w:rPr>
              <w:t xml:space="preserve"> below </w:t>
            </w:r>
            <w:r w:rsidR="00E70730">
              <w:rPr>
                <w:rFonts w:asciiTheme="minorHAnsi" w:eastAsia="Times New Roman" w:hAnsiTheme="minorHAnsi" w:cstheme="minorHAnsi"/>
                <w:color w:val="000000"/>
              </w:rPr>
              <w:t>a 3.00 cumulative GPA after the</w:t>
            </w:r>
            <w:r w:rsidR="004A6CC9">
              <w:rPr>
                <w:rFonts w:asciiTheme="minorHAnsi" w:eastAsia="Times New Roman" w:hAnsiTheme="minorHAnsi" w:cstheme="minorHAnsi"/>
                <w:color w:val="000000"/>
              </w:rPr>
              <w:t xml:space="preserve"> first semester, </w:t>
            </w:r>
            <w:r w:rsidR="00E70730">
              <w:rPr>
                <w:rFonts w:asciiTheme="minorHAnsi" w:eastAsia="Times New Roman" w:hAnsiTheme="minorHAnsi" w:cstheme="minorHAnsi"/>
                <w:color w:val="000000"/>
              </w:rPr>
              <w:t xml:space="preserve">they </w:t>
            </w:r>
            <w:r w:rsidR="004A6CC9">
              <w:rPr>
                <w:rFonts w:asciiTheme="minorHAnsi" w:eastAsia="Times New Roman" w:hAnsiTheme="minorHAnsi" w:cstheme="minorHAnsi"/>
                <w:color w:val="000000"/>
              </w:rPr>
              <w:t>given a grace period. Then</w:t>
            </w:r>
            <w:r w:rsidR="00E70730">
              <w:rPr>
                <w:rFonts w:asciiTheme="minorHAnsi" w:eastAsia="Times New Roman" w:hAnsiTheme="minorHAnsi" w:cstheme="minorHAnsi"/>
                <w:color w:val="000000"/>
              </w:rPr>
              <w:t>, they are</w:t>
            </w:r>
            <w:r w:rsidR="004A6CC9">
              <w:rPr>
                <w:rFonts w:asciiTheme="minorHAnsi" w:eastAsia="Times New Roman" w:hAnsiTheme="minorHAnsi" w:cstheme="minorHAnsi"/>
                <w:color w:val="000000"/>
              </w:rPr>
              <w:t xml:space="preserve"> put on probation and cannot graduate in that status</w:t>
            </w:r>
            <w:r w:rsidR="00E70730">
              <w:rPr>
                <w:rFonts w:asciiTheme="minorHAnsi" w:eastAsia="Times New Roman" w:hAnsiTheme="minorHAnsi" w:cstheme="minorHAnsi"/>
                <w:color w:val="000000"/>
              </w:rPr>
              <w:t xml:space="preserve"> if their GPA remains below a 3.00 in subsequent semesters</w:t>
            </w:r>
            <w:r w:rsidR="004A6CC9">
              <w:rPr>
                <w:rFonts w:asciiTheme="minorHAnsi" w:eastAsia="Times New Roman" w:hAnsiTheme="minorHAnsi" w:cstheme="minorHAnsi"/>
                <w:color w:val="000000"/>
              </w:rPr>
              <w:t xml:space="preserve">. </w:t>
            </w:r>
            <w:r w:rsidR="00E70730">
              <w:rPr>
                <w:rFonts w:asciiTheme="minorHAnsi" w:eastAsia="Times New Roman" w:hAnsiTheme="minorHAnsi" w:cstheme="minorHAnsi"/>
                <w:color w:val="000000"/>
              </w:rPr>
              <w:t>The decision boils down to w</w:t>
            </w:r>
            <w:r w:rsidR="004A6CC9" w:rsidRPr="00E70730">
              <w:rPr>
                <w:rFonts w:asciiTheme="minorHAnsi" w:eastAsia="Times New Roman" w:hAnsiTheme="minorHAnsi" w:cstheme="minorHAnsi"/>
                <w:color w:val="000000"/>
              </w:rPr>
              <w:t>hether</w:t>
            </w:r>
            <w:r w:rsidR="00E70730">
              <w:rPr>
                <w:rFonts w:asciiTheme="minorHAnsi" w:eastAsia="Times New Roman" w:hAnsiTheme="minorHAnsi" w:cstheme="minorHAnsi"/>
                <w:color w:val="000000"/>
              </w:rPr>
              <w:t xml:space="preserve"> we</w:t>
            </w:r>
            <w:r w:rsidR="004A6CC9" w:rsidRPr="00E70730">
              <w:rPr>
                <w:rFonts w:asciiTheme="minorHAnsi" w:eastAsia="Times New Roman" w:hAnsiTheme="minorHAnsi" w:cstheme="minorHAnsi"/>
                <w:color w:val="000000"/>
              </w:rPr>
              <w:t xml:space="preserve"> round GPAs or truncate</w:t>
            </w:r>
            <w:r w:rsidR="00E70730">
              <w:rPr>
                <w:rFonts w:asciiTheme="minorHAnsi" w:eastAsia="Times New Roman" w:hAnsiTheme="minorHAnsi" w:cstheme="minorHAnsi"/>
                <w:color w:val="000000"/>
              </w:rPr>
              <w:t xml:space="preserve"> them</w:t>
            </w:r>
            <w:r w:rsidR="004A6CC9" w:rsidRPr="00E70730">
              <w:rPr>
                <w:rFonts w:asciiTheme="minorHAnsi" w:eastAsia="Times New Roman" w:hAnsiTheme="minorHAnsi" w:cstheme="minorHAnsi"/>
                <w:color w:val="000000"/>
              </w:rPr>
              <w:t xml:space="preserve">. </w:t>
            </w:r>
          </w:p>
          <w:p w14:paraId="6AABB688" w14:textId="0D074929" w:rsidR="004A6CC9" w:rsidRDefault="004A6CC9" w:rsidP="007D27F9">
            <w:pPr>
              <w:widowControl/>
              <w:numPr>
                <w:ilvl w:val="1"/>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Policy in University Catalog</w:t>
            </w:r>
            <w:r w:rsidR="00E70730">
              <w:rPr>
                <w:rFonts w:asciiTheme="minorHAnsi" w:eastAsia="Times New Roman" w:hAnsiTheme="minorHAnsi" w:cstheme="minorHAnsi"/>
                <w:color w:val="000000"/>
              </w:rPr>
              <w:t xml:space="preserve"> is </w:t>
            </w:r>
            <w:r>
              <w:rPr>
                <w:rFonts w:asciiTheme="minorHAnsi" w:eastAsia="Times New Roman" w:hAnsiTheme="minorHAnsi" w:cstheme="minorHAnsi"/>
                <w:color w:val="000000"/>
              </w:rPr>
              <w:t>what</w:t>
            </w:r>
            <w:r w:rsidR="00E70730">
              <w:rPr>
                <w:rFonts w:asciiTheme="minorHAnsi" w:eastAsia="Times New Roman" w:hAnsiTheme="minorHAnsi" w:cstheme="minorHAnsi"/>
                <w:color w:val="000000"/>
              </w:rPr>
              <w:t xml:space="preserve"> a</w:t>
            </w:r>
            <w:r>
              <w:rPr>
                <w:rFonts w:asciiTheme="minorHAnsi" w:eastAsia="Times New Roman" w:hAnsiTheme="minorHAnsi" w:cstheme="minorHAnsi"/>
                <w:color w:val="000000"/>
              </w:rPr>
              <w:t xml:space="preserve"> student will see. </w:t>
            </w:r>
          </w:p>
          <w:p w14:paraId="6D3783D0" w14:textId="73E5168C" w:rsidR="004A6CC9" w:rsidRPr="00150F7A" w:rsidRDefault="004A6CC9" w:rsidP="007D27F9">
            <w:pPr>
              <w:widowControl/>
              <w:numPr>
                <w:ilvl w:val="1"/>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Ask</w:t>
            </w:r>
            <w:r w:rsidR="00E70730">
              <w:rPr>
                <w:rFonts w:asciiTheme="minorHAnsi" w:eastAsia="Times New Roman" w:hAnsiTheme="minorHAnsi" w:cstheme="minorHAnsi"/>
                <w:color w:val="000000"/>
              </w:rPr>
              <w:t>ed</w:t>
            </w:r>
            <w:r>
              <w:rPr>
                <w:rFonts w:asciiTheme="minorHAnsi" w:eastAsia="Times New Roman" w:hAnsiTheme="minorHAnsi" w:cstheme="minorHAnsi"/>
                <w:color w:val="000000"/>
              </w:rPr>
              <w:t xml:space="preserve"> if anyone wants to meet in April or early May to hear more about the ramifications of this and what it could mean for graduate students. </w:t>
            </w:r>
          </w:p>
          <w:p w14:paraId="1495EC48" w14:textId="77777777" w:rsidR="002630E4" w:rsidRDefault="00E66093" w:rsidP="00FB3E3D">
            <w:pPr>
              <w:widowControl/>
              <w:numPr>
                <w:ilvl w:val="0"/>
                <w:numId w:val="5"/>
              </w:numPr>
              <w:autoSpaceDE/>
              <w:autoSpaceDN/>
              <w:spacing w:before="100" w:beforeAutospacing="1" w:after="100"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Graduate College Office, Natalie Robinson</w:t>
            </w:r>
          </w:p>
          <w:p w14:paraId="7EB84787" w14:textId="40CCB801" w:rsidR="005641BE" w:rsidRDefault="00C07769" w:rsidP="00C07769">
            <w:pPr>
              <w:widowControl/>
              <w:numPr>
                <w:ilvl w:val="1"/>
                <w:numId w:val="5"/>
              </w:numPr>
              <w:autoSpaceDE/>
              <w:autoSpaceDN/>
              <w:spacing w:before="100" w:beforeAutospacing="1" w:after="100" w:afterAutospacing="1"/>
              <w:rPr>
                <w:rFonts w:asciiTheme="minorHAnsi" w:eastAsia="Times New Roman" w:hAnsiTheme="minorHAnsi" w:cstheme="minorHAnsi"/>
                <w:color w:val="000000"/>
              </w:rPr>
            </w:pPr>
            <w:r>
              <w:rPr>
                <w:rFonts w:asciiTheme="minorHAnsi" w:eastAsia="Times New Roman" w:hAnsiTheme="minorHAnsi" w:cstheme="minorHAnsi"/>
                <w:color w:val="000000"/>
              </w:rPr>
              <w:t xml:space="preserve">Graduate Council nominations </w:t>
            </w:r>
            <w:r w:rsidR="005641BE">
              <w:rPr>
                <w:rFonts w:asciiTheme="minorHAnsi" w:eastAsia="Times New Roman" w:hAnsiTheme="minorHAnsi" w:cstheme="minorHAnsi"/>
                <w:color w:val="000000"/>
              </w:rPr>
              <w:t xml:space="preserve">underway </w:t>
            </w:r>
            <w:r>
              <w:rPr>
                <w:rFonts w:asciiTheme="minorHAnsi" w:eastAsia="Times New Roman" w:hAnsiTheme="minorHAnsi" w:cstheme="minorHAnsi"/>
                <w:color w:val="000000"/>
              </w:rPr>
              <w:t xml:space="preserve">and Vice Chair </w:t>
            </w:r>
            <w:r w:rsidR="005641BE">
              <w:rPr>
                <w:rFonts w:asciiTheme="minorHAnsi" w:eastAsia="Times New Roman" w:hAnsiTheme="minorHAnsi" w:cstheme="minorHAnsi"/>
                <w:color w:val="000000"/>
              </w:rPr>
              <w:t>voting</w:t>
            </w:r>
            <w:r w:rsidR="003F4096">
              <w:rPr>
                <w:rFonts w:asciiTheme="minorHAnsi" w:eastAsia="Times New Roman" w:hAnsiTheme="minorHAnsi" w:cstheme="minorHAnsi"/>
                <w:color w:val="000000"/>
              </w:rPr>
              <w:t xml:space="preserve"> TODAY!</w:t>
            </w:r>
          </w:p>
          <w:p w14:paraId="35DE9419" w14:textId="77777777" w:rsidR="00C07769" w:rsidRDefault="00C07769" w:rsidP="005641BE">
            <w:pPr>
              <w:widowControl/>
              <w:numPr>
                <w:ilvl w:val="2"/>
                <w:numId w:val="5"/>
              </w:numPr>
              <w:autoSpaceDE/>
              <w:autoSpaceDN/>
              <w:spacing w:before="100" w:beforeAutospacing="1" w:after="100" w:afterAutospacing="1"/>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r w:rsidR="005641BE">
              <w:rPr>
                <w:rFonts w:asciiTheme="minorHAnsi" w:eastAsia="Times New Roman" w:hAnsiTheme="minorHAnsi" w:cstheme="minorHAnsi"/>
                <w:color w:val="000000"/>
              </w:rPr>
              <w:t xml:space="preserve">Eligible members: Chunhui Xiang, </w:t>
            </w:r>
            <w:proofErr w:type="spellStart"/>
            <w:r w:rsidR="005641BE">
              <w:rPr>
                <w:rFonts w:asciiTheme="minorHAnsi" w:eastAsia="Times New Roman" w:hAnsiTheme="minorHAnsi" w:cstheme="minorHAnsi"/>
                <w:color w:val="000000"/>
              </w:rPr>
              <w:t>Degang</w:t>
            </w:r>
            <w:proofErr w:type="spellEnd"/>
            <w:r w:rsidR="005641BE">
              <w:rPr>
                <w:rFonts w:asciiTheme="minorHAnsi" w:eastAsia="Times New Roman" w:hAnsiTheme="minorHAnsi" w:cstheme="minorHAnsi"/>
                <w:color w:val="000000"/>
              </w:rPr>
              <w:t xml:space="preserve"> Chen, Ajay Nair,</w:t>
            </w:r>
            <w:r w:rsidR="003F4096">
              <w:rPr>
                <w:rFonts w:asciiTheme="minorHAnsi" w:eastAsia="Times New Roman" w:hAnsiTheme="minorHAnsi" w:cstheme="minorHAnsi"/>
                <w:color w:val="000000"/>
              </w:rPr>
              <w:t xml:space="preserve"> &amp;</w:t>
            </w:r>
            <w:r w:rsidR="005641BE">
              <w:rPr>
                <w:rFonts w:asciiTheme="minorHAnsi" w:eastAsia="Times New Roman" w:hAnsiTheme="minorHAnsi" w:cstheme="minorHAnsi"/>
                <w:color w:val="000000"/>
              </w:rPr>
              <w:t xml:space="preserve"> Amanda Weinstein</w:t>
            </w:r>
          </w:p>
          <w:p w14:paraId="15658276" w14:textId="0AFB306E" w:rsidR="00E72CB0" w:rsidRPr="00FB3E3D" w:rsidRDefault="00E70730" w:rsidP="005641BE">
            <w:pPr>
              <w:widowControl/>
              <w:numPr>
                <w:ilvl w:val="2"/>
                <w:numId w:val="5"/>
              </w:numPr>
              <w:autoSpaceDE/>
              <w:autoSpaceDN/>
              <w:spacing w:before="100" w:beforeAutospacing="1" w:after="100" w:afterAutospacing="1"/>
              <w:rPr>
                <w:rFonts w:asciiTheme="minorHAnsi" w:eastAsia="Times New Roman" w:hAnsiTheme="minorHAnsi" w:cstheme="minorHAnsi"/>
                <w:color w:val="000000"/>
              </w:rPr>
            </w:pPr>
            <w:r>
              <w:rPr>
                <w:rFonts w:asciiTheme="minorHAnsi" w:eastAsia="Times New Roman" w:hAnsiTheme="minorHAnsi" w:cstheme="minorHAnsi"/>
                <w:color w:val="000000"/>
              </w:rPr>
              <w:t>Adams indicated that it was a p</w:t>
            </w:r>
            <w:r w:rsidR="00E72CB0">
              <w:rPr>
                <w:rFonts w:asciiTheme="minorHAnsi" w:eastAsia="Times New Roman" w:hAnsiTheme="minorHAnsi" w:cstheme="minorHAnsi"/>
                <w:color w:val="000000"/>
              </w:rPr>
              <w:t>leasure to learn</w:t>
            </w:r>
            <w:r>
              <w:rPr>
                <w:rFonts w:asciiTheme="minorHAnsi" w:eastAsia="Times New Roman" w:hAnsiTheme="minorHAnsi" w:cstheme="minorHAnsi"/>
                <w:color w:val="000000"/>
              </w:rPr>
              <w:t>,</w:t>
            </w:r>
            <w:r w:rsidR="00E72CB0">
              <w:rPr>
                <w:rFonts w:asciiTheme="minorHAnsi" w:eastAsia="Times New Roman" w:hAnsiTheme="minorHAnsi" w:cstheme="minorHAnsi"/>
                <w:color w:val="000000"/>
              </w:rPr>
              <w:t xml:space="preserve"> and </w:t>
            </w:r>
            <w:r>
              <w:rPr>
                <w:rFonts w:asciiTheme="minorHAnsi" w:eastAsia="Times New Roman" w:hAnsiTheme="minorHAnsi" w:cstheme="minorHAnsi"/>
                <w:color w:val="000000"/>
              </w:rPr>
              <w:t xml:space="preserve">being vice chair is </w:t>
            </w:r>
            <w:r w:rsidR="00E72CB0">
              <w:rPr>
                <w:rFonts w:asciiTheme="minorHAnsi" w:eastAsia="Times New Roman" w:hAnsiTheme="minorHAnsi" w:cstheme="minorHAnsi"/>
                <w:color w:val="000000"/>
              </w:rPr>
              <w:t>less onerous</w:t>
            </w:r>
            <w:r>
              <w:rPr>
                <w:rFonts w:asciiTheme="minorHAnsi" w:eastAsia="Times New Roman" w:hAnsiTheme="minorHAnsi" w:cstheme="minorHAnsi"/>
                <w:color w:val="000000"/>
              </w:rPr>
              <w:t xml:space="preserve"> than some committee work on campus.</w:t>
            </w:r>
            <w:r w:rsidR="00E72CB0">
              <w:rPr>
                <w:rFonts w:asciiTheme="minorHAnsi" w:eastAsia="Times New Roman" w:hAnsiTheme="minorHAnsi" w:cstheme="minorHAnsi"/>
                <w:color w:val="000000"/>
              </w:rPr>
              <w:t xml:space="preserve"> </w:t>
            </w:r>
          </w:p>
        </w:tc>
        <w:tc>
          <w:tcPr>
            <w:tcW w:w="2340" w:type="dxa"/>
          </w:tcPr>
          <w:p w14:paraId="724AA15C" w14:textId="2AB486D3" w:rsidR="0044529C" w:rsidRPr="00150F7A" w:rsidRDefault="0010026A" w:rsidP="0010026A">
            <w:pPr>
              <w:pStyle w:val="TableParagraph"/>
              <w:spacing w:line="240" w:lineRule="auto"/>
              <w:ind w:left="105" w:right="239"/>
              <w:rPr>
                <w:rFonts w:asciiTheme="minorHAnsi" w:hAnsiTheme="minorHAnsi" w:cstheme="minorHAnsi"/>
              </w:rPr>
            </w:pPr>
            <w:r w:rsidRPr="00150F7A">
              <w:rPr>
                <w:rFonts w:asciiTheme="minorHAnsi" w:hAnsiTheme="minorHAnsi" w:cstheme="minorHAnsi"/>
              </w:rPr>
              <w:t>Adams</w:t>
            </w:r>
            <w:r w:rsidR="00697908" w:rsidRPr="00150F7A">
              <w:rPr>
                <w:rFonts w:asciiTheme="minorHAnsi" w:hAnsiTheme="minorHAnsi" w:cstheme="minorHAnsi"/>
              </w:rPr>
              <w:t xml:space="preserve">, Graves, </w:t>
            </w:r>
            <w:r w:rsidR="00E66093" w:rsidRPr="00150F7A">
              <w:rPr>
                <w:rFonts w:asciiTheme="minorHAnsi" w:hAnsiTheme="minorHAnsi" w:cstheme="minorHAnsi"/>
              </w:rPr>
              <w:t>Robinson</w:t>
            </w:r>
          </w:p>
        </w:tc>
      </w:tr>
      <w:tr w:rsidR="0044529C" w:rsidRPr="00150F7A" w14:paraId="20DE3C61" w14:textId="77777777" w:rsidTr="00FF73C6">
        <w:trPr>
          <w:trHeight w:val="1388"/>
        </w:trPr>
        <w:tc>
          <w:tcPr>
            <w:tcW w:w="900" w:type="dxa"/>
          </w:tcPr>
          <w:p w14:paraId="61EBFCB7" w14:textId="641FEC46" w:rsidR="0044529C" w:rsidRPr="00150F7A" w:rsidRDefault="003233D5" w:rsidP="00255A3F">
            <w:pPr>
              <w:pStyle w:val="TableParagraph"/>
              <w:rPr>
                <w:rFonts w:asciiTheme="minorHAnsi" w:hAnsiTheme="minorHAnsi" w:cstheme="minorHAnsi"/>
              </w:rPr>
            </w:pPr>
            <w:r w:rsidRPr="00150F7A">
              <w:rPr>
                <w:rFonts w:asciiTheme="minorHAnsi" w:hAnsiTheme="minorHAnsi" w:cstheme="minorHAnsi"/>
              </w:rPr>
              <w:t>4:20</w:t>
            </w:r>
          </w:p>
        </w:tc>
        <w:tc>
          <w:tcPr>
            <w:tcW w:w="7471" w:type="dxa"/>
          </w:tcPr>
          <w:p w14:paraId="354AE6C7"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Consent Agenda</w:t>
            </w:r>
          </w:p>
          <w:p w14:paraId="699C21FD" w14:textId="55F0ADE6" w:rsidR="00E66093" w:rsidRPr="00150F7A" w:rsidRDefault="00E66093" w:rsidP="00E66093">
            <w:pPr>
              <w:widowControl/>
              <w:numPr>
                <w:ilvl w:val="0"/>
                <w:numId w:val="17"/>
              </w:numPr>
              <w:autoSpaceDE/>
              <w:autoSpaceDN/>
              <w:spacing w:before="100" w:beforeAutospacing="1" w:after="100"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 xml:space="preserve">Agenda for </w:t>
            </w:r>
            <w:r w:rsidR="005641BE">
              <w:rPr>
                <w:rFonts w:asciiTheme="minorHAnsi" w:eastAsia="Times New Roman" w:hAnsiTheme="minorHAnsi" w:cstheme="minorHAnsi"/>
                <w:color w:val="000000"/>
              </w:rPr>
              <w:t>April 20</w:t>
            </w:r>
            <w:r w:rsidR="00150F7A">
              <w:rPr>
                <w:rFonts w:asciiTheme="minorHAnsi" w:eastAsia="Times New Roman" w:hAnsiTheme="minorHAnsi" w:cstheme="minorHAnsi"/>
                <w:color w:val="000000"/>
              </w:rPr>
              <w:t>, 2022,</w:t>
            </w:r>
            <w:r w:rsidRPr="00150F7A">
              <w:rPr>
                <w:rFonts w:asciiTheme="minorHAnsi" w:eastAsia="Times New Roman" w:hAnsiTheme="minorHAnsi" w:cstheme="minorHAnsi"/>
                <w:color w:val="000000"/>
              </w:rPr>
              <w:t xml:space="preserve"> meeting</w:t>
            </w:r>
          </w:p>
          <w:p w14:paraId="25D0DBE0" w14:textId="3586C6E1" w:rsidR="00E66093" w:rsidRPr="00150F7A" w:rsidRDefault="00433D00" w:rsidP="00E66093">
            <w:pPr>
              <w:widowControl/>
              <w:numPr>
                <w:ilvl w:val="0"/>
                <w:numId w:val="17"/>
              </w:numPr>
              <w:autoSpaceDE/>
              <w:autoSpaceDN/>
              <w:spacing w:beforeAutospacing="1" w:afterAutospacing="1"/>
              <w:rPr>
                <w:rFonts w:asciiTheme="minorHAnsi" w:eastAsia="Times New Roman" w:hAnsiTheme="minorHAnsi" w:cstheme="minorHAnsi"/>
                <w:color w:val="000000"/>
              </w:rPr>
            </w:pPr>
            <w:hyperlink r:id="rId6" w:history="1">
              <w:r w:rsidR="00F306DF" w:rsidRPr="004313B9">
                <w:rPr>
                  <w:rStyle w:val="Hyperlink"/>
                  <w:rFonts w:asciiTheme="minorHAnsi" w:hAnsiTheme="minorHAnsi" w:cstheme="minorHAnsi"/>
                </w:rPr>
                <w:t>Min</w:t>
              </w:r>
              <w:r w:rsidR="00F306DF" w:rsidRPr="004313B9">
                <w:rPr>
                  <w:rStyle w:val="Hyperlink"/>
                  <w:rFonts w:asciiTheme="minorHAnsi" w:hAnsiTheme="minorHAnsi" w:cstheme="minorHAnsi"/>
                </w:rPr>
                <w:t>u</w:t>
              </w:r>
              <w:r w:rsidR="00F306DF" w:rsidRPr="004313B9">
                <w:rPr>
                  <w:rStyle w:val="Hyperlink"/>
                  <w:rFonts w:asciiTheme="minorHAnsi" w:hAnsiTheme="minorHAnsi" w:cstheme="minorHAnsi"/>
                </w:rPr>
                <w:t>tes</w:t>
              </w:r>
            </w:hyperlink>
            <w:r w:rsidR="00E66093" w:rsidRPr="00150F7A">
              <w:rPr>
                <w:rFonts w:asciiTheme="minorHAnsi" w:eastAsia="Times New Roman" w:hAnsiTheme="minorHAnsi" w:cstheme="minorHAnsi"/>
                <w:color w:val="000000"/>
              </w:rPr>
              <w:t xml:space="preserve"> for </w:t>
            </w:r>
            <w:r w:rsidR="005641BE">
              <w:rPr>
                <w:rFonts w:asciiTheme="minorHAnsi" w:eastAsia="Times New Roman" w:hAnsiTheme="minorHAnsi" w:cstheme="minorHAnsi"/>
                <w:color w:val="000000"/>
              </w:rPr>
              <w:t>March 23</w:t>
            </w:r>
            <w:r w:rsidR="00150F7A">
              <w:rPr>
                <w:rFonts w:asciiTheme="minorHAnsi" w:eastAsia="Times New Roman" w:hAnsiTheme="minorHAnsi" w:cstheme="minorHAnsi"/>
                <w:color w:val="000000"/>
              </w:rPr>
              <w:t>,</w:t>
            </w:r>
            <w:r w:rsidR="00E66093" w:rsidRPr="00150F7A">
              <w:rPr>
                <w:rFonts w:asciiTheme="minorHAnsi" w:eastAsia="Times New Roman" w:hAnsiTheme="minorHAnsi" w:cstheme="minorHAnsi"/>
                <w:color w:val="000000"/>
              </w:rPr>
              <w:t xml:space="preserve"> 202</w:t>
            </w:r>
            <w:r w:rsidR="002B3B9A" w:rsidRPr="00150F7A">
              <w:rPr>
                <w:rFonts w:asciiTheme="minorHAnsi" w:eastAsia="Times New Roman" w:hAnsiTheme="minorHAnsi" w:cstheme="minorHAnsi"/>
                <w:color w:val="000000"/>
              </w:rPr>
              <w:t>2</w:t>
            </w:r>
            <w:r w:rsidR="00150F7A">
              <w:rPr>
                <w:rFonts w:asciiTheme="minorHAnsi" w:eastAsia="Times New Roman" w:hAnsiTheme="minorHAnsi" w:cstheme="minorHAnsi"/>
                <w:color w:val="000000"/>
              </w:rPr>
              <w:t>,</w:t>
            </w:r>
            <w:r w:rsidR="00E66093" w:rsidRPr="00150F7A">
              <w:rPr>
                <w:rFonts w:asciiTheme="minorHAnsi" w:eastAsia="Times New Roman" w:hAnsiTheme="minorHAnsi" w:cstheme="minorHAnsi"/>
                <w:color w:val="000000"/>
              </w:rPr>
              <w:t xml:space="preserve"> meeting </w:t>
            </w:r>
          </w:p>
          <w:p w14:paraId="055211EE" w14:textId="77777777" w:rsidR="0037702D" w:rsidRPr="00150F7A" w:rsidRDefault="00E66093" w:rsidP="0037702D">
            <w:pPr>
              <w:widowControl/>
              <w:numPr>
                <w:ilvl w:val="0"/>
                <w:numId w:val="17"/>
              </w:numPr>
              <w:autoSpaceDE/>
              <w:autoSpaceDN/>
              <w:spacing w:before="100" w:beforeAutospacing="1" w:after="100"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 xml:space="preserve">Items from GCCC: </w:t>
            </w:r>
          </w:p>
          <w:p w14:paraId="33356C59" w14:textId="77777777" w:rsidR="00D2013D" w:rsidRPr="00FB5B90" w:rsidRDefault="005641BE" w:rsidP="00061177">
            <w:pPr>
              <w:widowControl/>
              <w:numPr>
                <w:ilvl w:val="1"/>
                <w:numId w:val="17"/>
              </w:numPr>
              <w:autoSpaceDE/>
              <w:autoSpaceDN/>
              <w:spacing w:before="100" w:beforeAutospacing="1" w:after="100" w:afterAutospacing="1"/>
              <w:rPr>
                <w:rFonts w:asciiTheme="minorHAnsi" w:eastAsia="Times New Roman" w:hAnsiTheme="minorHAnsi" w:cstheme="minorHAnsi"/>
                <w:color w:val="000000"/>
                <w:lang w:val="es-ES"/>
              </w:rPr>
            </w:pPr>
            <w:r w:rsidRPr="00FB5B90">
              <w:rPr>
                <w:rFonts w:asciiTheme="minorHAnsi" w:hAnsiTheme="minorHAnsi" w:cstheme="minorHAnsi"/>
                <w:color w:val="333333"/>
                <w:shd w:val="clear" w:color="auto" w:fill="FFFFFF"/>
                <w:lang w:val="es-ES"/>
              </w:rPr>
              <w:lastRenderedPageBreak/>
              <w:t>Dual-</w:t>
            </w:r>
            <w:proofErr w:type="spellStart"/>
            <w:r w:rsidRPr="00FB5B90">
              <w:rPr>
                <w:rFonts w:asciiTheme="minorHAnsi" w:hAnsiTheme="minorHAnsi" w:cstheme="minorHAnsi"/>
                <w:color w:val="333333"/>
                <w:shd w:val="clear" w:color="auto" w:fill="FFFFFF"/>
                <w:lang w:val="es-ES"/>
              </w:rPr>
              <w:t>list</w:t>
            </w:r>
            <w:proofErr w:type="spellEnd"/>
            <w:r w:rsidRPr="00FB5B90">
              <w:rPr>
                <w:rFonts w:asciiTheme="minorHAnsi" w:hAnsiTheme="minorHAnsi" w:cstheme="minorHAnsi"/>
                <w:color w:val="333333"/>
                <w:shd w:val="clear" w:color="auto" w:fill="FFFFFF"/>
                <w:lang w:val="es-ES"/>
              </w:rPr>
              <w:t xml:space="preserve">: </w:t>
            </w:r>
            <w:hyperlink r:id="rId7" w:history="1">
              <w:r w:rsidRPr="00FB5B90">
                <w:rPr>
                  <w:rStyle w:val="Hyperlink"/>
                  <w:rFonts w:asciiTheme="minorHAnsi" w:hAnsiTheme="minorHAnsi" w:cstheme="minorHAnsi"/>
                  <w:color w:val="CC0000"/>
                  <w:shd w:val="clear" w:color="auto" w:fill="FFFFFF"/>
                  <w:lang w:val="es-ES"/>
                </w:rPr>
                <w:t>CPR E 487/CPR E 587X</w:t>
              </w:r>
            </w:hyperlink>
          </w:p>
          <w:p w14:paraId="621AA4FA" w14:textId="1C86A665" w:rsidR="005641BE" w:rsidRPr="00FB5B90" w:rsidRDefault="005641BE" w:rsidP="00061177">
            <w:pPr>
              <w:widowControl/>
              <w:numPr>
                <w:ilvl w:val="1"/>
                <w:numId w:val="17"/>
              </w:numPr>
              <w:autoSpaceDE/>
              <w:autoSpaceDN/>
              <w:spacing w:before="100" w:beforeAutospacing="1" w:after="100" w:afterAutospacing="1"/>
              <w:rPr>
                <w:rFonts w:asciiTheme="minorHAnsi" w:eastAsia="Times New Roman" w:hAnsiTheme="minorHAnsi" w:cstheme="minorHAnsi"/>
                <w:color w:val="000000"/>
              </w:rPr>
            </w:pPr>
            <w:r w:rsidRPr="00FB5B90">
              <w:rPr>
                <w:rFonts w:asciiTheme="minorHAnsi" w:hAnsiTheme="minorHAnsi" w:cstheme="minorHAnsi"/>
                <w:color w:val="333333"/>
                <w:shd w:val="clear" w:color="auto" w:fill="FFFFFF"/>
              </w:rPr>
              <w:t xml:space="preserve">Dual-list: </w:t>
            </w:r>
            <w:hyperlink r:id="rId8" w:history="1">
              <w:r w:rsidRPr="00FB5B90">
                <w:rPr>
                  <w:rStyle w:val="Hyperlink"/>
                  <w:rFonts w:asciiTheme="minorHAnsi" w:hAnsiTheme="minorHAnsi" w:cstheme="minorHAnsi"/>
                  <w:color w:val="800000"/>
                  <w:shd w:val="clear" w:color="auto" w:fill="FFFFFF"/>
                </w:rPr>
                <w:t>ARTIS 470X/ARTIS 570X/BPM I 470X</w:t>
              </w:r>
            </w:hyperlink>
          </w:p>
          <w:p w14:paraId="0ECD3505" w14:textId="74AA26B6" w:rsidR="005641BE" w:rsidRPr="00FB5B90" w:rsidRDefault="005641BE" w:rsidP="00061177">
            <w:pPr>
              <w:widowControl/>
              <w:numPr>
                <w:ilvl w:val="1"/>
                <w:numId w:val="17"/>
              </w:numPr>
              <w:autoSpaceDE/>
              <w:autoSpaceDN/>
              <w:spacing w:before="100" w:beforeAutospacing="1" w:after="100" w:afterAutospacing="1"/>
              <w:rPr>
                <w:rFonts w:asciiTheme="minorHAnsi" w:eastAsia="Times New Roman" w:hAnsiTheme="minorHAnsi" w:cstheme="minorHAnsi"/>
                <w:color w:val="000000"/>
              </w:rPr>
            </w:pPr>
            <w:r w:rsidRPr="00FB5B90">
              <w:rPr>
                <w:rFonts w:asciiTheme="minorHAnsi" w:hAnsiTheme="minorHAnsi" w:cstheme="minorHAnsi"/>
                <w:color w:val="333333"/>
                <w:shd w:val="clear" w:color="auto" w:fill="FFFFFF"/>
              </w:rPr>
              <w:t xml:space="preserve">Dual-list: </w:t>
            </w:r>
            <w:hyperlink r:id="rId9" w:history="1">
              <w:r w:rsidRPr="00FB5B90">
                <w:rPr>
                  <w:rStyle w:val="Hyperlink"/>
                  <w:rFonts w:asciiTheme="minorHAnsi" w:hAnsiTheme="minorHAnsi" w:cstheme="minorHAnsi"/>
                  <w:color w:val="CC0000"/>
                  <w:shd w:val="clear" w:color="auto" w:fill="FFFFFF"/>
                </w:rPr>
                <w:t>SOC 444X/SOC 544/SUSAG 544</w:t>
              </w:r>
            </w:hyperlink>
          </w:p>
          <w:p w14:paraId="7CBCC330" w14:textId="3E9C12E5" w:rsidR="005641BE" w:rsidRPr="00FB5B90" w:rsidRDefault="005641BE" w:rsidP="00061177">
            <w:pPr>
              <w:widowControl/>
              <w:numPr>
                <w:ilvl w:val="1"/>
                <w:numId w:val="17"/>
              </w:numPr>
              <w:autoSpaceDE/>
              <w:autoSpaceDN/>
              <w:spacing w:before="100" w:beforeAutospacing="1" w:after="100" w:afterAutospacing="1"/>
              <w:rPr>
                <w:rFonts w:asciiTheme="minorHAnsi" w:eastAsia="Times New Roman" w:hAnsiTheme="minorHAnsi" w:cstheme="minorHAnsi"/>
                <w:color w:val="000000"/>
              </w:rPr>
            </w:pPr>
            <w:r w:rsidRPr="00FB5B90">
              <w:rPr>
                <w:rFonts w:asciiTheme="minorHAnsi" w:hAnsiTheme="minorHAnsi" w:cstheme="minorHAnsi"/>
                <w:color w:val="333333"/>
                <w:shd w:val="clear" w:color="auto" w:fill="FFFFFF"/>
              </w:rPr>
              <w:t xml:space="preserve">Dual-list: </w:t>
            </w:r>
            <w:hyperlink r:id="rId10" w:history="1">
              <w:r w:rsidRPr="00FB5B90">
                <w:rPr>
                  <w:rStyle w:val="Hyperlink"/>
                  <w:rFonts w:asciiTheme="minorHAnsi" w:hAnsiTheme="minorHAnsi" w:cstheme="minorHAnsi"/>
                  <w:color w:val="CC0000"/>
                  <w:shd w:val="clear" w:color="auto" w:fill="FFFFFF"/>
                </w:rPr>
                <w:t>POL S 401/POL S 501</w:t>
              </w:r>
            </w:hyperlink>
          </w:p>
          <w:p w14:paraId="673ED687" w14:textId="77777777" w:rsidR="005641BE" w:rsidRPr="00FB5B90" w:rsidRDefault="00433D00" w:rsidP="00061177">
            <w:pPr>
              <w:widowControl/>
              <w:numPr>
                <w:ilvl w:val="1"/>
                <w:numId w:val="17"/>
              </w:numPr>
              <w:autoSpaceDE/>
              <w:autoSpaceDN/>
              <w:spacing w:before="100" w:beforeAutospacing="1" w:after="100" w:afterAutospacing="1"/>
              <w:rPr>
                <w:rStyle w:val="Hyperlink"/>
                <w:rFonts w:asciiTheme="minorHAnsi" w:eastAsia="Times New Roman" w:hAnsiTheme="minorHAnsi" w:cstheme="minorHAnsi"/>
                <w:color w:val="000000"/>
                <w:u w:val="none"/>
              </w:rPr>
            </w:pPr>
            <w:hyperlink r:id="rId11" w:history="1">
              <w:r w:rsidR="005641BE" w:rsidRPr="00FB5B90">
                <w:rPr>
                  <w:rStyle w:val="Hyperlink"/>
                  <w:rFonts w:asciiTheme="minorHAnsi" w:hAnsiTheme="minorHAnsi" w:cstheme="minorHAnsi"/>
                  <w:color w:val="CC0000"/>
                  <w:shd w:val="clear" w:color="auto" w:fill="FFFFFF"/>
                </w:rPr>
                <w:t>Discontinuation of Latin Minor</w:t>
              </w:r>
            </w:hyperlink>
            <w:r w:rsidR="005641BE" w:rsidRPr="00FB5B90">
              <w:rPr>
                <w:rFonts w:asciiTheme="minorHAnsi" w:hAnsiTheme="minorHAnsi" w:cstheme="minorHAnsi"/>
              </w:rPr>
              <w:t xml:space="preserve"> </w:t>
            </w:r>
            <w:r w:rsidR="005641BE" w:rsidRPr="00FB5B90">
              <w:rPr>
                <w:rFonts w:asciiTheme="minorHAnsi" w:hAnsiTheme="minorHAnsi" w:cstheme="minorHAnsi"/>
                <w:color w:val="333333"/>
                <w:shd w:val="clear" w:color="auto" w:fill="FFFFFF"/>
              </w:rPr>
              <w:t>and </w:t>
            </w:r>
            <w:hyperlink r:id="rId12" w:history="1">
              <w:r w:rsidR="005641BE" w:rsidRPr="00FB5B90">
                <w:rPr>
                  <w:rStyle w:val="Hyperlink"/>
                  <w:rFonts w:asciiTheme="minorHAnsi" w:hAnsiTheme="minorHAnsi" w:cstheme="minorHAnsi"/>
                  <w:color w:val="CC0000"/>
                  <w:shd w:val="clear" w:color="auto" w:fill="FFFFFF"/>
                </w:rPr>
                <w:t>Voting Record</w:t>
              </w:r>
            </w:hyperlink>
          </w:p>
          <w:p w14:paraId="0AEAEE8F" w14:textId="79E5E491" w:rsidR="00E72CB0" w:rsidRPr="00FB5B90" w:rsidRDefault="00E72CB0" w:rsidP="00E72CB0">
            <w:pPr>
              <w:widowControl/>
              <w:numPr>
                <w:ilvl w:val="0"/>
                <w:numId w:val="17"/>
              </w:numPr>
              <w:autoSpaceDE/>
              <w:autoSpaceDN/>
              <w:spacing w:before="100" w:beforeAutospacing="1" w:after="100" w:afterAutospacing="1"/>
              <w:rPr>
                <w:rFonts w:asciiTheme="minorHAnsi" w:eastAsia="Times New Roman" w:hAnsiTheme="minorHAnsi" w:cstheme="minorHAnsi"/>
                <w:color w:val="000000"/>
              </w:rPr>
            </w:pPr>
            <w:r w:rsidRPr="00FB5B90">
              <w:rPr>
                <w:rStyle w:val="Hyperlink"/>
                <w:rFonts w:asciiTheme="minorHAnsi" w:hAnsiTheme="minorHAnsi" w:cstheme="minorHAnsi"/>
                <w:color w:val="auto"/>
                <w:u w:val="none"/>
                <w:shd w:val="clear" w:color="auto" w:fill="FFFFFF"/>
              </w:rPr>
              <w:t>All in favor</w:t>
            </w:r>
            <w:r w:rsidR="00FB5B90">
              <w:rPr>
                <w:rStyle w:val="Hyperlink"/>
                <w:rFonts w:asciiTheme="minorHAnsi" w:hAnsiTheme="minorHAnsi" w:cstheme="minorHAnsi"/>
                <w:color w:val="auto"/>
                <w:u w:val="none"/>
                <w:shd w:val="clear" w:color="auto" w:fill="FFFFFF"/>
              </w:rPr>
              <w:t xml:space="preserve"> 15-0-0</w:t>
            </w:r>
          </w:p>
        </w:tc>
        <w:tc>
          <w:tcPr>
            <w:tcW w:w="2340" w:type="dxa"/>
          </w:tcPr>
          <w:p w14:paraId="71CEAD60" w14:textId="5AB75185" w:rsidR="0044529C" w:rsidRPr="00150F7A" w:rsidRDefault="0010026A">
            <w:pPr>
              <w:pStyle w:val="TableParagraph"/>
              <w:ind w:left="105"/>
              <w:rPr>
                <w:rFonts w:asciiTheme="minorHAnsi" w:hAnsiTheme="minorHAnsi" w:cstheme="minorHAnsi"/>
              </w:rPr>
            </w:pPr>
            <w:r w:rsidRPr="00150F7A">
              <w:rPr>
                <w:rFonts w:asciiTheme="minorHAnsi" w:hAnsiTheme="minorHAnsi" w:cstheme="minorHAnsi"/>
              </w:rPr>
              <w:lastRenderedPageBreak/>
              <w:t>Adams</w:t>
            </w:r>
          </w:p>
        </w:tc>
      </w:tr>
      <w:tr w:rsidR="00FF73C6" w:rsidRPr="00150F7A" w14:paraId="6DF5A223" w14:textId="77777777">
        <w:trPr>
          <w:trHeight w:val="1389"/>
        </w:trPr>
        <w:tc>
          <w:tcPr>
            <w:tcW w:w="900" w:type="dxa"/>
          </w:tcPr>
          <w:p w14:paraId="08BF1C80" w14:textId="77777777" w:rsidR="00FF73C6" w:rsidRPr="00150F7A" w:rsidRDefault="00255A3F" w:rsidP="00D732B0">
            <w:pPr>
              <w:pStyle w:val="TableParagraph"/>
              <w:rPr>
                <w:rFonts w:asciiTheme="minorHAnsi" w:hAnsiTheme="minorHAnsi" w:cstheme="minorHAnsi"/>
              </w:rPr>
            </w:pPr>
            <w:r w:rsidRPr="00150F7A">
              <w:rPr>
                <w:rFonts w:asciiTheme="minorHAnsi" w:hAnsiTheme="minorHAnsi" w:cstheme="minorHAnsi"/>
              </w:rPr>
              <w:t>4:</w:t>
            </w:r>
            <w:r w:rsidR="00D732B0" w:rsidRPr="00150F7A">
              <w:rPr>
                <w:rFonts w:asciiTheme="minorHAnsi" w:hAnsiTheme="minorHAnsi" w:cstheme="minorHAnsi"/>
              </w:rPr>
              <w:t>25</w:t>
            </w:r>
          </w:p>
        </w:tc>
        <w:tc>
          <w:tcPr>
            <w:tcW w:w="7471" w:type="dxa"/>
          </w:tcPr>
          <w:p w14:paraId="10CD6B27" w14:textId="693433B9" w:rsidR="001E3693" w:rsidRPr="00D72EFA" w:rsidRDefault="00255A3F" w:rsidP="003F4096">
            <w:pPr>
              <w:pStyle w:val="TableParagraph"/>
              <w:rPr>
                <w:rFonts w:asciiTheme="minorHAnsi" w:hAnsiTheme="minorHAnsi" w:cstheme="minorHAnsi"/>
              </w:rPr>
            </w:pPr>
            <w:r w:rsidRPr="00D72EFA">
              <w:rPr>
                <w:rFonts w:asciiTheme="minorHAnsi" w:hAnsiTheme="minorHAnsi" w:cstheme="minorHAnsi"/>
              </w:rPr>
              <w:t>Old</w:t>
            </w:r>
            <w:r w:rsidR="00FF73C6" w:rsidRPr="00D72EFA">
              <w:rPr>
                <w:rFonts w:asciiTheme="minorHAnsi" w:hAnsiTheme="minorHAnsi" w:cstheme="minorHAnsi"/>
              </w:rPr>
              <w:t xml:space="preserve"> Business</w:t>
            </w:r>
          </w:p>
          <w:p w14:paraId="7A6D65C7" w14:textId="7101B858" w:rsidR="003F4096" w:rsidRPr="00D72EFA" w:rsidRDefault="0000082B" w:rsidP="003F4096">
            <w:pPr>
              <w:widowControl/>
              <w:numPr>
                <w:ilvl w:val="0"/>
                <w:numId w:val="30"/>
              </w:numPr>
              <w:shd w:val="clear" w:color="auto" w:fill="FFFFFF"/>
              <w:autoSpaceDE/>
              <w:autoSpaceDN/>
              <w:spacing w:before="100" w:beforeAutospacing="1" w:after="100" w:afterAutospacing="1"/>
              <w:rPr>
                <w:rFonts w:asciiTheme="minorHAnsi" w:eastAsia="Times New Roman" w:hAnsiTheme="minorHAnsi" w:cstheme="minorHAnsi"/>
                <w:color w:val="333333"/>
              </w:rPr>
            </w:pPr>
            <w:r w:rsidRPr="00D72EFA">
              <w:rPr>
                <w:rFonts w:asciiTheme="minorHAnsi" w:hAnsiTheme="minorHAnsi" w:cstheme="minorHAnsi"/>
              </w:rPr>
              <w:t xml:space="preserve">6.3.2 Graduate Courses Taken as an ISU Undergraduate </w:t>
            </w:r>
            <w:r w:rsidR="002B3B9A" w:rsidRPr="00D72EFA">
              <w:rPr>
                <w:rFonts w:asciiTheme="minorHAnsi" w:hAnsiTheme="minorHAnsi" w:cstheme="minorHAnsi"/>
              </w:rPr>
              <w:t xml:space="preserve">– </w:t>
            </w:r>
            <w:r w:rsidR="003F4096" w:rsidRPr="00D72EFA">
              <w:rPr>
                <w:rFonts w:asciiTheme="minorHAnsi" w:hAnsiTheme="minorHAnsi" w:cstheme="minorHAnsi"/>
                <w:color w:val="333333"/>
              </w:rPr>
              <w:t xml:space="preserve">Graves suggested amendment to statement in 6.3.2.: </w:t>
            </w:r>
            <w:r w:rsidR="004313B9" w:rsidRPr="00D72EFA">
              <w:rPr>
                <w:rFonts w:asciiTheme="minorHAnsi" w:hAnsiTheme="minorHAnsi" w:cstheme="minorHAnsi"/>
                <w:color w:val="333333"/>
              </w:rPr>
              <w:t>“</w:t>
            </w:r>
            <w:r w:rsidR="003F4096" w:rsidRPr="00D72EFA">
              <w:rPr>
                <w:rFonts w:asciiTheme="minorHAnsi" w:eastAsia="Times New Roman" w:hAnsiTheme="minorHAnsi" w:cstheme="minorHAnsi"/>
                <w:color w:val="333333"/>
              </w:rPr>
              <w:t xml:space="preserve">These credits could have been used to meet undergraduate degree requirements” to </w:t>
            </w:r>
            <w:r w:rsidR="003F4096" w:rsidRPr="00D72EFA">
              <w:rPr>
                <w:rFonts w:asciiTheme="minorHAnsi" w:hAnsiTheme="minorHAnsi" w:cstheme="minorHAnsi"/>
                <w:color w:val="333333"/>
              </w:rPr>
              <w:t xml:space="preserve">be changed to read, “These credits could NOT have been used to meet undergraduate degree requirements” and still allow undergraduate-level courses taken as an undergraduate to count toward the graduate degree. </w:t>
            </w:r>
          </w:p>
          <w:p w14:paraId="6A09F609" w14:textId="0A997EE6" w:rsidR="00E72CB0" w:rsidRPr="00D72EFA" w:rsidRDefault="00E72CB0" w:rsidP="00E72CB0">
            <w:pPr>
              <w:widowControl/>
              <w:numPr>
                <w:ilvl w:val="1"/>
                <w:numId w:val="30"/>
              </w:numPr>
              <w:shd w:val="clear" w:color="auto" w:fill="FFFFFF"/>
              <w:autoSpaceDE/>
              <w:autoSpaceDN/>
              <w:spacing w:before="100" w:beforeAutospacing="1" w:after="100" w:afterAutospacing="1"/>
              <w:rPr>
                <w:rFonts w:asciiTheme="minorHAnsi" w:eastAsia="Times New Roman" w:hAnsiTheme="minorHAnsi" w:cstheme="minorHAnsi"/>
                <w:color w:val="333333"/>
              </w:rPr>
            </w:pPr>
            <w:r w:rsidRPr="00D72EFA">
              <w:rPr>
                <w:rFonts w:asciiTheme="minorHAnsi" w:hAnsiTheme="minorHAnsi" w:cstheme="minorHAnsi"/>
              </w:rPr>
              <w:t>Added Graves’s suggestion from last meeting</w:t>
            </w:r>
          </w:p>
          <w:p w14:paraId="3DA5F108" w14:textId="232EE1EE" w:rsidR="00E72CB0" w:rsidRPr="00D72EFA" w:rsidRDefault="00E72CB0" w:rsidP="00E72CB0">
            <w:pPr>
              <w:widowControl/>
              <w:numPr>
                <w:ilvl w:val="1"/>
                <w:numId w:val="30"/>
              </w:numPr>
              <w:shd w:val="clear" w:color="auto" w:fill="FFFFFF"/>
              <w:autoSpaceDE/>
              <w:autoSpaceDN/>
              <w:spacing w:before="100" w:beforeAutospacing="1" w:after="100" w:afterAutospacing="1"/>
              <w:rPr>
                <w:rFonts w:asciiTheme="minorHAnsi" w:eastAsia="Times New Roman" w:hAnsiTheme="minorHAnsi" w:cstheme="minorHAnsi"/>
                <w:color w:val="333333"/>
              </w:rPr>
            </w:pPr>
            <w:r w:rsidRPr="00D72EFA">
              <w:rPr>
                <w:rFonts w:asciiTheme="minorHAnsi" w:hAnsiTheme="minorHAnsi" w:cstheme="minorHAnsi"/>
              </w:rPr>
              <w:t>Freeman</w:t>
            </w:r>
            <w:r w:rsidR="00FB5B90" w:rsidRPr="00D72EFA">
              <w:rPr>
                <w:rFonts w:asciiTheme="minorHAnsi" w:hAnsiTheme="minorHAnsi" w:cstheme="minorHAnsi"/>
              </w:rPr>
              <w:t xml:space="preserve"> received an </w:t>
            </w:r>
            <w:r w:rsidRPr="00D72EFA">
              <w:rPr>
                <w:rFonts w:asciiTheme="minorHAnsi" w:hAnsiTheme="minorHAnsi" w:cstheme="minorHAnsi"/>
              </w:rPr>
              <w:t xml:space="preserve">email from </w:t>
            </w:r>
            <w:r w:rsidR="00FB5B90" w:rsidRPr="00D72EFA">
              <w:rPr>
                <w:rFonts w:asciiTheme="minorHAnsi" w:hAnsiTheme="minorHAnsi" w:cstheme="minorHAnsi"/>
              </w:rPr>
              <w:t xml:space="preserve">a </w:t>
            </w:r>
            <w:r w:rsidRPr="00D72EFA">
              <w:rPr>
                <w:rFonts w:asciiTheme="minorHAnsi" w:hAnsiTheme="minorHAnsi" w:cstheme="minorHAnsi"/>
              </w:rPr>
              <w:t xml:space="preserve">prospective student who has looked at </w:t>
            </w:r>
            <w:r w:rsidR="00FB5B90" w:rsidRPr="00D72EFA">
              <w:rPr>
                <w:rFonts w:asciiTheme="minorHAnsi" w:hAnsiTheme="minorHAnsi" w:cstheme="minorHAnsi"/>
              </w:rPr>
              <w:t xml:space="preserve">the Graduate College </w:t>
            </w:r>
            <w:r w:rsidRPr="00D72EFA">
              <w:rPr>
                <w:rFonts w:asciiTheme="minorHAnsi" w:hAnsiTheme="minorHAnsi" w:cstheme="minorHAnsi"/>
              </w:rPr>
              <w:t xml:space="preserve">Handbook. </w:t>
            </w:r>
            <w:r w:rsidR="00FB5B90" w:rsidRPr="00D72EFA">
              <w:rPr>
                <w:rFonts w:asciiTheme="minorHAnsi" w:hAnsiTheme="minorHAnsi" w:cstheme="minorHAnsi"/>
              </w:rPr>
              <w:t>The student a</w:t>
            </w:r>
            <w:r w:rsidRPr="00D72EFA">
              <w:rPr>
                <w:rFonts w:asciiTheme="minorHAnsi" w:hAnsiTheme="minorHAnsi" w:cstheme="minorHAnsi"/>
              </w:rPr>
              <w:t xml:space="preserve">sked if we allow </w:t>
            </w:r>
            <w:r w:rsidR="00FB5B90" w:rsidRPr="00D72EFA">
              <w:rPr>
                <w:rFonts w:asciiTheme="minorHAnsi" w:hAnsiTheme="minorHAnsi" w:cstheme="minorHAnsi"/>
              </w:rPr>
              <w:t>undergraduate courses taken as an undergraduate student</w:t>
            </w:r>
            <w:r w:rsidRPr="00D72EFA">
              <w:rPr>
                <w:rFonts w:asciiTheme="minorHAnsi" w:hAnsiTheme="minorHAnsi" w:cstheme="minorHAnsi"/>
              </w:rPr>
              <w:t xml:space="preserve"> from ISU</w:t>
            </w:r>
            <w:r w:rsidR="00FB5B90" w:rsidRPr="00D72EFA">
              <w:rPr>
                <w:rFonts w:asciiTheme="minorHAnsi" w:hAnsiTheme="minorHAnsi" w:cstheme="minorHAnsi"/>
              </w:rPr>
              <w:t xml:space="preserve"> to count toward a graduate degree</w:t>
            </w:r>
            <w:r w:rsidRPr="00D72EFA">
              <w:rPr>
                <w:rFonts w:asciiTheme="minorHAnsi" w:hAnsiTheme="minorHAnsi" w:cstheme="minorHAnsi"/>
              </w:rPr>
              <w:t>,</w:t>
            </w:r>
            <w:r w:rsidR="00FB5B90" w:rsidRPr="00D72EFA">
              <w:rPr>
                <w:rFonts w:asciiTheme="minorHAnsi" w:hAnsiTheme="minorHAnsi" w:cstheme="minorHAnsi"/>
              </w:rPr>
              <w:t xml:space="preserve"> why</w:t>
            </w:r>
            <w:r w:rsidRPr="00D72EFA">
              <w:rPr>
                <w:rFonts w:asciiTheme="minorHAnsi" w:hAnsiTheme="minorHAnsi" w:cstheme="minorHAnsi"/>
              </w:rPr>
              <w:t xml:space="preserve"> can</w:t>
            </w:r>
            <w:r w:rsidR="00FB5B90" w:rsidRPr="00D72EFA">
              <w:rPr>
                <w:rFonts w:asciiTheme="minorHAnsi" w:hAnsiTheme="minorHAnsi" w:cstheme="minorHAnsi"/>
              </w:rPr>
              <w:t>’t</w:t>
            </w:r>
            <w:r w:rsidRPr="00D72EFA">
              <w:rPr>
                <w:rFonts w:asciiTheme="minorHAnsi" w:hAnsiTheme="minorHAnsi" w:cstheme="minorHAnsi"/>
              </w:rPr>
              <w:t xml:space="preserve"> they transfer undergrad courses from another institution</w:t>
            </w:r>
            <w:r w:rsidR="00FB5B90" w:rsidRPr="00D72EFA">
              <w:rPr>
                <w:rFonts w:asciiTheme="minorHAnsi" w:hAnsiTheme="minorHAnsi" w:cstheme="minorHAnsi"/>
              </w:rPr>
              <w:t>?</w:t>
            </w:r>
            <w:r w:rsidRPr="00D72EFA">
              <w:rPr>
                <w:rFonts w:asciiTheme="minorHAnsi" w:hAnsiTheme="minorHAnsi" w:cstheme="minorHAnsi"/>
              </w:rPr>
              <w:t xml:space="preserve"> </w:t>
            </w:r>
            <w:r w:rsidR="00FB5B90" w:rsidRPr="00D72EFA">
              <w:rPr>
                <w:rFonts w:asciiTheme="minorHAnsi" w:hAnsiTheme="minorHAnsi" w:cstheme="minorHAnsi"/>
              </w:rPr>
              <w:t>Freeman had no</w:t>
            </w:r>
            <w:r w:rsidRPr="00D72EFA">
              <w:rPr>
                <w:rFonts w:asciiTheme="minorHAnsi" w:hAnsiTheme="minorHAnsi" w:cstheme="minorHAnsi"/>
              </w:rPr>
              <w:t xml:space="preserve"> answer for transfer credits taken at another institution.</w:t>
            </w:r>
          </w:p>
          <w:p w14:paraId="1725F9BE" w14:textId="3A878518" w:rsidR="00E72CB0" w:rsidRPr="00D72EFA" w:rsidRDefault="00E72CB0" w:rsidP="00E72CB0">
            <w:pPr>
              <w:widowControl/>
              <w:numPr>
                <w:ilvl w:val="1"/>
                <w:numId w:val="30"/>
              </w:numPr>
              <w:shd w:val="clear" w:color="auto" w:fill="FFFFFF"/>
              <w:autoSpaceDE/>
              <w:autoSpaceDN/>
              <w:spacing w:before="100" w:beforeAutospacing="1" w:after="100" w:afterAutospacing="1"/>
              <w:rPr>
                <w:rFonts w:asciiTheme="minorHAnsi" w:eastAsia="Times New Roman" w:hAnsiTheme="minorHAnsi" w:cstheme="minorHAnsi"/>
                <w:color w:val="333333"/>
              </w:rPr>
            </w:pPr>
            <w:r w:rsidRPr="00D72EFA">
              <w:rPr>
                <w:rFonts w:asciiTheme="minorHAnsi" w:hAnsiTheme="minorHAnsi" w:cstheme="minorHAnsi"/>
              </w:rPr>
              <w:t xml:space="preserve">Bailey: </w:t>
            </w:r>
            <w:r w:rsidR="00FB5B90" w:rsidRPr="00D72EFA">
              <w:rPr>
                <w:rFonts w:asciiTheme="minorHAnsi" w:hAnsiTheme="minorHAnsi" w:cstheme="minorHAnsi"/>
              </w:rPr>
              <w:t>We could m</w:t>
            </w:r>
            <w:r w:rsidRPr="00D72EFA">
              <w:rPr>
                <w:rFonts w:asciiTheme="minorHAnsi" w:hAnsiTheme="minorHAnsi" w:cstheme="minorHAnsi"/>
              </w:rPr>
              <w:t xml:space="preserve">ake </w:t>
            </w:r>
            <w:r w:rsidR="00FB5B90" w:rsidRPr="00D72EFA">
              <w:rPr>
                <w:rFonts w:asciiTheme="minorHAnsi" w:hAnsiTheme="minorHAnsi" w:cstheme="minorHAnsi"/>
              </w:rPr>
              <w:t>inclusion of undergraduate courses taken as an undergraduate</w:t>
            </w:r>
            <w:r w:rsidRPr="00D72EFA">
              <w:rPr>
                <w:rFonts w:asciiTheme="minorHAnsi" w:hAnsiTheme="minorHAnsi" w:cstheme="minorHAnsi"/>
              </w:rPr>
              <w:t xml:space="preserve"> a tool for recruiting students elsewhere. But is there a mechanism for determining if those courses were used toward their undergrad degree? No issue if we make this the only rationale. We can’t determine if those other institutions’ courses would be eligible or not because </w:t>
            </w:r>
            <w:r w:rsidR="00FB5B90" w:rsidRPr="00D72EFA">
              <w:rPr>
                <w:rFonts w:asciiTheme="minorHAnsi" w:hAnsiTheme="minorHAnsi" w:cstheme="minorHAnsi"/>
              </w:rPr>
              <w:t xml:space="preserve">we can’t assess whether they </w:t>
            </w:r>
            <w:r w:rsidRPr="00D72EFA">
              <w:rPr>
                <w:rFonts w:asciiTheme="minorHAnsi" w:hAnsiTheme="minorHAnsi" w:cstheme="minorHAnsi"/>
              </w:rPr>
              <w:t xml:space="preserve">were used toward </w:t>
            </w:r>
            <w:r w:rsidR="00FB5B90" w:rsidRPr="00D72EFA">
              <w:rPr>
                <w:rFonts w:asciiTheme="minorHAnsi" w:hAnsiTheme="minorHAnsi" w:cstheme="minorHAnsi"/>
              </w:rPr>
              <w:t>the undergraduate</w:t>
            </w:r>
            <w:r w:rsidRPr="00D72EFA">
              <w:rPr>
                <w:rFonts w:asciiTheme="minorHAnsi" w:hAnsiTheme="minorHAnsi" w:cstheme="minorHAnsi"/>
              </w:rPr>
              <w:t xml:space="preserve"> degree.</w:t>
            </w:r>
          </w:p>
          <w:p w14:paraId="6FED84C5" w14:textId="1BC2EC17" w:rsidR="00E72CB0" w:rsidRPr="00D72EFA" w:rsidRDefault="00E72CB0" w:rsidP="00E72CB0">
            <w:pPr>
              <w:widowControl/>
              <w:numPr>
                <w:ilvl w:val="1"/>
                <w:numId w:val="30"/>
              </w:numPr>
              <w:shd w:val="clear" w:color="auto" w:fill="FFFFFF"/>
              <w:autoSpaceDE/>
              <w:autoSpaceDN/>
              <w:spacing w:before="100" w:beforeAutospacing="1" w:after="100" w:afterAutospacing="1"/>
              <w:rPr>
                <w:rFonts w:asciiTheme="minorHAnsi" w:eastAsia="Times New Roman" w:hAnsiTheme="minorHAnsi" w:cstheme="minorHAnsi"/>
                <w:color w:val="333333"/>
              </w:rPr>
            </w:pPr>
            <w:r w:rsidRPr="00D72EFA">
              <w:rPr>
                <w:rFonts w:asciiTheme="minorHAnsi" w:hAnsiTheme="minorHAnsi" w:cstheme="minorHAnsi"/>
              </w:rPr>
              <w:t xml:space="preserve">Ryan: is </w:t>
            </w:r>
            <w:r w:rsidR="00FB5B90" w:rsidRPr="00D72EFA">
              <w:rPr>
                <w:rFonts w:asciiTheme="minorHAnsi" w:hAnsiTheme="minorHAnsi" w:cstheme="minorHAnsi"/>
              </w:rPr>
              <w:t>O</w:t>
            </w:r>
            <w:r w:rsidRPr="00D72EFA">
              <w:rPr>
                <w:rFonts w:asciiTheme="minorHAnsi" w:hAnsiTheme="minorHAnsi" w:cstheme="minorHAnsi"/>
              </w:rPr>
              <w:t>ption 1 still on the table?</w:t>
            </w:r>
          </w:p>
          <w:p w14:paraId="06C3AC28" w14:textId="51F093D2" w:rsidR="00E72CB0" w:rsidRPr="00D72EFA" w:rsidRDefault="00E72CB0" w:rsidP="00E72CB0">
            <w:pPr>
              <w:widowControl/>
              <w:numPr>
                <w:ilvl w:val="1"/>
                <w:numId w:val="30"/>
              </w:numPr>
              <w:shd w:val="clear" w:color="auto" w:fill="FFFFFF"/>
              <w:autoSpaceDE/>
              <w:autoSpaceDN/>
              <w:spacing w:before="100" w:beforeAutospacing="1" w:after="100" w:afterAutospacing="1"/>
              <w:rPr>
                <w:rFonts w:asciiTheme="minorHAnsi" w:eastAsia="Times New Roman" w:hAnsiTheme="minorHAnsi" w:cstheme="minorHAnsi"/>
                <w:color w:val="333333"/>
              </w:rPr>
            </w:pPr>
            <w:r w:rsidRPr="00D72EFA">
              <w:rPr>
                <w:rFonts w:asciiTheme="minorHAnsi" w:eastAsia="Times New Roman" w:hAnsiTheme="minorHAnsi" w:cstheme="minorHAnsi"/>
                <w:color w:val="333333"/>
              </w:rPr>
              <w:t xml:space="preserve">Learning outcomes with ISU syllabus; depending on where they did </w:t>
            </w:r>
            <w:r w:rsidR="00FB5B90" w:rsidRPr="00D72EFA">
              <w:rPr>
                <w:rFonts w:asciiTheme="minorHAnsi" w:eastAsia="Times New Roman" w:hAnsiTheme="minorHAnsi" w:cstheme="minorHAnsi"/>
                <w:color w:val="333333"/>
              </w:rPr>
              <w:t>their undergraduate degree</w:t>
            </w:r>
            <w:r w:rsidRPr="00D72EFA">
              <w:rPr>
                <w:rFonts w:asciiTheme="minorHAnsi" w:eastAsia="Times New Roman" w:hAnsiTheme="minorHAnsi" w:cstheme="minorHAnsi"/>
                <w:color w:val="333333"/>
              </w:rPr>
              <w:t>,</w:t>
            </w:r>
            <w:r w:rsidR="00FB5B90" w:rsidRPr="00D72EFA">
              <w:rPr>
                <w:rFonts w:asciiTheme="minorHAnsi" w:eastAsia="Times New Roman" w:hAnsiTheme="minorHAnsi" w:cstheme="minorHAnsi"/>
                <w:color w:val="333333"/>
              </w:rPr>
              <w:t xml:space="preserve"> a</w:t>
            </w:r>
            <w:r w:rsidRPr="00D72EFA">
              <w:rPr>
                <w:rFonts w:asciiTheme="minorHAnsi" w:eastAsia="Times New Roman" w:hAnsiTheme="minorHAnsi" w:cstheme="minorHAnsi"/>
                <w:color w:val="333333"/>
              </w:rPr>
              <w:t xml:space="preserve"> syllabus </w:t>
            </w:r>
            <w:r w:rsidR="00FB5B90" w:rsidRPr="00D72EFA">
              <w:rPr>
                <w:rFonts w:asciiTheme="minorHAnsi" w:eastAsia="Times New Roman" w:hAnsiTheme="minorHAnsi" w:cstheme="minorHAnsi"/>
                <w:color w:val="333333"/>
              </w:rPr>
              <w:t xml:space="preserve">can be </w:t>
            </w:r>
            <w:r w:rsidRPr="00D72EFA">
              <w:rPr>
                <w:rFonts w:asciiTheme="minorHAnsi" w:eastAsia="Times New Roman" w:hAnsiTheme="minorHAnsi" w:cstheme="minorHAnsi"/>
                <w:color w:val="333333"/>
              </w:rPr>
              <w:t>unclear,</w:t>
            </w:r>
            <w:r w:rsidR="00FB5B90" w:rsidRPr="00D72EFA">
              <w:rPr>
                <w:rFonts w:asciiTheme="minorHAnsi" w:eastAsia="Times New Roman" w:hAnsiTheme="minorHAnsi" w:cstheme="minorHAnsi"/>
                <w:color w:val="333333"/>
              </w:rPr>
              <w:t xml:space="preserve"> so it would</w:t>
            </w:r>
            <w:r w:rsidRPr="00D72EFA">
              <w:rPr>
                <w:rFonts w:asciiTheme="minorHAnsi" w:eastAsia="Times New Roman" w:hAnsiTheme="minorHAnsi" w:cstheme="minorHAnsi"/>
                <w:color w:val="333333"/>
              </w:rPr>
              <w:t xml:space="preserve"> get complicated in that area as well</w:t>
            </w:r>
            <w:r w:rsidR="00FB5B90" w:rsidRPr="00D72EFA">
              <w:rPr>
                <w:rFonts w:asciiTheme="minorHAnsi" w:eastAsia="Times New Roman" w:hAnsiTheme="minorHAnsi" w:cstheme="minorHAnsi"/>
                <w:color w:val="333333"/>
              </w:rPr>
              <w:t xml:space="preserve"> if we tried to assess other institution’s undergraduate coursework taken in undergraduate status.</w:t>
            </w:r>
            <w:r w:rsidRPr="00D72EFA">
              <w:rPr>
                <w:rFonts w:asciiTheme="minorHAnsi" w:eastAsia="Times New Roman" w:hAnsiTheme="minorHAnsi" w:cstheme="minorHAnsi"/>
                <w:color w:val="333333"/>
              </w:rPr>
              <w:t xml:space="preserve"> </w:t>
            </w:r>
          </w:p>
          <w:p w14:paraId="15CC12E0" w14:textId="008A01C6" w:rsidR="00D61E0A" w:rsidRPr="00D72EFA" w:rsidRDefault="00D61E0A" w:rsidP="00E72CB0">
            <w:pPr>
              <w:widowControl/>
              <w:numPr>
                <w:ilvl w:val="1"/>
                <w:numId w:val="30"/>
              </w:numPr>
              <w:shd w:val="clear" w:color="auto" w:fill="FFFFFF"/>
              <w:autoSpaceDE/>
              <w:autoSpaceDN/>
              <w:spacing w:before="100" w:beforeAutospacing="1" w:after="100" w:afterAutospacing="1"/>
              <w:rPr>
                <w:rFonts w:asciiTheme="minorHAnsi" w:eastAsia="Times New Roman" w:hAnsiTheme="minorHAnsi" w:cstheme="minorHAnsi"/>
                <w:color w:val="333333"/>
              </w:rPr>
            </w:pPr>
            <w:r w:rsidRPr="00D72EFA">
              <w:rPr>
                <w:rFonts w:asciiTheme="minorHAnsi" w:eastAsia="Times New Roman" w:hAnsiTheme="minorHAnsi" w:cstheme="minorHAnsi"/>
                <w:color w:val="333333"/>
              </w:rPr>
              <w:t xml:space="preserve">Option 1 and Option 2 </w:t>
            </w:r>
            <w:r w:rsidR="008048FD" w:rsidRPr="00D72EFA">
              <w:rPr>
                <w:rFonts w:asciiTheme="minorHAnsi" w:eastAsia="Times New Roman" w:hAnsiTheme="minorHAnsi" w:cstheme="minorHAnsi"/>
                <w:color w:val="333333"/>
              </w:rPr>
              <w:t>were both reviewed again</w:t>
            </w:r>
            <w:r w:rsidR="00496678" w:rsidRPr="00D72EFA">
              <w:rPr>
                <w:rFonts w:asciiTheme="minorHAnsi" w:eastAsia="Times New Roman" w:hAnsiTheme="minorHAnsi" w:cstheme="minorHAnsi"/>
                <w:color w:val="333333"/>
              </w:rPr>
              <w:t xml:space="preserve"> in full</w:t>
            </w:r>
            <w:r w:rsidR="008048FD" w:rsidRPr="00D72EFA">
              <w:rPr>
                <w:rFonts w:asciiTheme="minorHAnsi" w:eastAsia="Times New Roman" w:hAnsiTheme="minorHAnsi" w:cstheme="minorHAnsi"/>
                <w:color w:val="333333"/>
              </w:rPr>
              <w:t>.</w:t>
            </w:r>
          </w:p>
          <w:p w14:paraId="1C291A2E" w14:textId="196950A3" w:rsidR="007A54DF" w:rsidRPr="00D72EFA" w:rsidRDefault="007A54DF" w:rsidP="00E72CB0">
            <w:pPr>
              <w:widowControl/>
              <w:numPr>
                <w:ilvl w:val="1"/>
                <w:numId w:val="30"/>
              </w:numPr>
              <w:shd w:val="clear" w:color="auto" w:fill="FFFFFF"/>
              <w:autoSpaceDE/>
              <w:autoSpaceDN/>
              <w:spacing w:before="100" w:beforeAutospacing="1" w:after="100" w:afterAutospacing="1"/>
              <w:rPr>
                <w:rFonts w:asciiTheme="minorHAnsi" w:eastAsia="Times New Roman" w:hAnsiTheme="minorHAnsi" w:cstheme="minorHAnsi"/>
                <w:color w:val="333333"/>
              </w:rPr>
            </w:pPr>
            <w:r w:rsidRPr="00D72EFA">
              <w:rPr>
                <w:rFonts w:asciiTheme="minorHAnsi" w:eastAsia="Times New Roman" w:hAnsiTheme="minorHAnsi" w:cstheme="minorHAnsi"/>
                <w:color w:val="333333"/>
              </w:rPr>
              <w:t>Freeman</w:t>
            </w:r>
            <w:r w:rsidR="008048FD" w:rsidRPr="00D72EFA">
              <w:rPr>
                <w:rFonts w:asciiTheme="minorHAnsi" w:eastAsia="Times New Roman" w:hAnsiTheme="minorHAnsi" w:cstheme="minorHAnsi"/>
                <w:color w:val="333333"/>
              </w:rPr>
              <w:t xml:space="preserve"> </w:t>
            </w:r>
            <w:r w:rsidRPr="00D72EFA">
              <w:rPr>
                <w:rFonts w:asciiTheme="minorHAnsi" w:eastAsia="Times New Roman" w:hAnsiTheme="minorHAnsi" w:cstheme="minorHAnsi"/>
                <w:color w:val="333333"/>
              </w:rPr>
              <w:t>move</w:t>
            </w:r>
            <w:r w:rsidR="008048FD" w:rsidRPr="00D72EFA">
              <w:rPr>
                <w:rFonts w:asciiTheme="minorHAnsi" w:eastAsia="Times New Roman" w:hAnsiTheme="minorHAnsi" w:cstheme="minorHAnsi"/>
                <w:color w:val="333333"/>
              </w:rPr>
              <w:t>d</w:t>
            </w:r>
            <w:r w:rsidRPr="00D72EFA">
              <w:rPr>
                <w:rFonts w:asciiTheme="minorHAnsi" w:eastAsia="Times New Roman" w:hAnsiTheme="minorHAnsi" w:cstheme="minorHAnsi"/>
                <w:color w:val="333333"/>
              </w:rPr>
              <w:t xml:space="preserve"> to stick with Option 1 and continue discussion. Ryan Second the motion.  Not unanimous but approved</w:t>
            </w:r>
            <w:r w:rsidR="00496678" w:rsidRPr="00D72EFA">
              <w:rPr>
                <w:rFonts w:asciiTheme="minorHAnsi" w:eastAsia="Times New Roman" w:hAnsiTheme="minorHAnsi" w:cstheme="minorHAnsi"/>
                <w:color w:val="333333"/>
              </w:rPr>
              <w:t xml:space="preserve"> </w:t>
            </w:r>
            <w:r w:rsidR="00002B2B" w:rsidRPr="00D72EFA">
              <w:rPr>
                <w:rFonts w:asciiTheme="minorHAnsi" w:eastAsia="Times New Roman" w:hAnsiTheme="minorHAnsi" w:cstheme="minorHAnsi"/>
                <w:color w:val="333333"/>
              </w:rPr>
              <w:t>11-2-1.</w:t>
            </w:r>
          </w:p>
          <w:p w14:paraId="23AE84F0" w14:textId="0DA4CD48" w:rsidR="007A54DF" w:rsidRPr="00D72EFA" w:rsidRDefault="00433D00" w:rsidP="007A54DF">
            <w:pPr>
              <w:widowControl/>
              <w:numPr>
                <w:ilvl w:val="0"/>
                <w:numId w:val="30"/>
              </w:numPr>
              <w:shd w:val="clear" w:color="auto" w:fill="FFFFFF"/>
              <w:autoSpaceDE/>
              <w:autoSpaceDN/>
              <w:spacing w:before="100" w:beforeAutospacing="1" w:after="100" w:afterAutospacing="1"/>
              <w:rPr>
                <w:rStyle w:val="Hyperlink"/>
                <w:rFonts w:asciiTheme="minorHAnsi" w:eastAsia="Times New Roman" w:hAnsiTheme="minorHAnsi" w:cstheme="minorHAnsi"/>
                <w:color w:val="333333"/>
                <w:u w:val="none"/>
              </w:rPr>
            </w:pPr>
            <w:hyperlink r:id="rId13" w:history="1">
              <w:r w:rsidR="003F4096" w:rsidRPr="00D72EFA">
                <w:rPr>
                  <w:rStyle w:val="Hyperlink"/>
                  <w:rFonts w:asciiTheme="minorHAnsi" w:eastAsia="Times New Roman" w:hAnsiTheme="minorHAnsi" w:cstheme="minorHAnsi"/>
                </w:rPr>
                <w:t>MS Coursework Only in COM S and A I Proposal</w:t>
              </w:r>
            </w:hyperlink>
          </w:p>
          <w:p w14:paraId="14D58F3B" w14:textId="77777777" w:rsidR="00013ECD" w:rsidRPr="00D72EFA" w:rsidRDefault="00013ECD" w:rsidP="007A54DF">
            <w:pPr>
              <w:widowControl/>
              <w:numPr>
                <w:ilvl w:val="1"/>
                <w:numId w:val="30"/>
              </w:numPr>
              <w:shd w:val="clear" w:color="auto" w:fill="FFFFFF"/>
              <w:autoSpaceDE/>
              <w:autoSpaceDN/>
              <w:spacing w:before="100" w:beforeAutospacing="1" w:after="100" w:afterAutospacing="1"/>
              <w:rPr>
                <w:rStyle w:val="Hyperlink"/>
                <w:rFonts w:asciiTheme="minorHAnsi" w:eastAsia="Times New Roman" w:hAnsiTheme="minorHAnsi" w:cstheme="minorHAnsi"/>
                <w:color w:val="auto"/>
                <w:u w:val="none"/>
              </w:rPr>
            </w:pPr>
            <w:r w:rsidRPr="00D72EFA">
              <w:rPr>
                <w:rStyle w:val="Hyperlink"/>
                <w:color w:val="auto"/>
                <w:u w:val="none"/>
              </w:rPr>
              <w:t>This issue is brought to Council because an M.S. coursework-only program is prohibited according to Handbook policy.</w:t>
            </w:r>
          </w:p>
          <w:p w14:paraId="3C84B910" w14:textId="226AD219" w:rsidR="007A54DF" w:rsidRPr="00D72EFA" w:rsidRDefault="007A54DF" w:rsidP="007A54DF">
            <w:pPr>
              <w:widowControl/>
              <w:numPr>
                <w:ilvl w:val="1"/>
                <w:numId w:val="30"/>
              </w:numPr>
              <w:shd w:val="clear" w:color="auto" w:fill="FFFFFF"/>
              <w:autoSpaceDE/>
              <w:autoSpaceDN/>
              <w:spacing w:before="100" w:beforeAutospacing="1" w:after="100" w:afterAutospacing="1"/>
              <w:rPr>
                <w:rStyle w:val="Hyperlink"/>
                <w:rFonts w:asciiTheme="minorHAnsi" w:eastAsia="Times New Roman" w:hAnsiTheme="minorHAnsi" w:cstheme="minorHAnsi"/>
                <w:color w:val="auto"/>
                <w:u w:val="none"/>
              </w:rPr>
            </w:pPr>
            <w:r w:rsidRPr="00D72EFA">
              <w:rPr>
                <w:rStyle w:val="Hyperlink"/>
                <w:color w:val="auto"/>
                <w:u w:val="none"/>
              </w:rPr>
              <w:t xml:space="preserve">Dean and Natalie met with </w:t>
            </w:r>
            <w:r w:rsidR="00013ECD" w:rsidRPr="00D72EFA">
              <w:rPr>
                <w:rStyle w:val="Hyperlink"/>
                <w:color w:val="auto"/>
                <w:u w:val="none"/>
              </w:rPr>
              <w:t xml:space="preserve">the COM S </w:t>
            </w:r>
            <w:r w:rsidRPr="00D72EFA">
              <w:rPr>
                <w:rStyle w:val="Hyperlink"/>
                <w:color w:val="auto"/>
                <w:u w:val="none"/>
              </w:rPr>
              <w:t xml:space="preserve">DOGE, </w:t>
            </w:r>
            <w:r w:rsidR="00013ECD" w:rsidRPr="00D72EFA">
              <w:rPr>
                <w:rStyle w:val="Hyperlink"/>
                <w:color w:val="auto"/>
                <w:u w:val="none"/>
              </w:rPr>
              <w:t>D</w:t>
            </w:r>
            <w:r w:rsidRPr="00D72EFA">
              <w:rPr>
                <w:rStyle w:val="Hyperlink"/>
                <w:color w:val="auto"/>
                <w:u w:val="none"/>
              </w:rPr>
              <w:t>ep</w:t>
            </w:r>
            <w:r w:rsidR="00013ECD" w:rsidRPr="00D72EFA">
              <w:rPr>
                <w:rStyle w:val="Hyperlink"/>
                <w:color w:val="auto"/>
                <w:u w:val="none"/>
              </w:rPr>
              <w:t>ar</w:t>
            </w:r>
            <w:r w:rsidRPr="00D72EFA">
              <w:rPr>
                <w:rStyle w:val="Hyperlink"/>
                <w:color w:val="auto"/>
                <w:u w:val="none"/>
              </w:rPr>
              <w:t>t</w:t>
            </w:r>
            <w:r w:rsidR="00013ECD" w:rsidRPr="00D72EFA">
              <w:rPr>
                <w:rStyle w:val="Hyperlink"/>
                <w:color w:val="auto"/>
                <w:u w:val="none"/>
              </w:rPr>
              <w:t>ment</w:t>
            </w:r>
            <w:r w:rsidRPr="00D72EFA">
              <w:rPr>
                <w:rStyle w:val="Hyperlink"/>
                <w:color w:val="auto"/>
                <w:u w:val="none"/>
              </w:rPr>
              <w:t xml:space="preserve"> Chair, and </w:t>
            </w:r>
            <w:r w:rsidR="00013ECD" w:rsidRPr="00D72EFA">
              <w:rPr>
                <w:rStyle w:val="Hyperlink"/>
                <w:color w:val="auto"/>
                <w:u w:val="none"/>
              </w:rPr>
              <w:t>f</w:t>
            </w:r>
            <w:r w:rsidRPr="00D72EFA">
              <w:rPr>
                <w:rStyle w:val="Hyperlink"/>
                <w:color w:val="auto"/>
                <w:u w:val="none"/>
              </w:rPr>
              <w:t xml:space="preserve">aculty member </w:t>
            </w:r>
            <w:r w:rsidR="00013ECD" w:rsidRPr="00D72EFA">
              <w:rPr>
                <w:rStyle w:val="Hyperlink"/>
                <w:color w:val="auto"/>
                <w:u w:val="none"/>
              </w:rPr>
              <w:t>to discuss</w:t>
            </w:r>
            <w:r w:rsidRPr="00D72EFA">
              <w:rPr>
                <w:rStyle w:val="Hyperlink"/>
                <w:color w:val="auto"/>
                <w:u w:val="none"/>
              </w:rPr>
              <w:t xml:space="preserve"> paths forward.</w:t>
            </w:r>
          </w:p>
          <w:p w14:paraId="5899FFAC" w14:textId="1CDEFAC4" w:rsidR="007A54DF" w:rsidRPr="00D72EFA" w:rsidRDefault="007A54DF" w:rsidP="007A54DF">
            <w:pPr>
              <w:widowControl/>
              <w:numPr>
                <w:ilvl w:val="1"/>
                <w:numId w:val="30"/>
              </w:numPr>
              <w:shd w:val="clear" w:color="auto" w:fill="FFFFFF"/>
              <w:autoSpaceDE/>
              <w:autoSpaceDN/>
              <w:spacing w:before="100" w:beforeAutospacing="1" w:after="100" w:afterAutospacing="1"/>
              <w:rPr>
                <w:rStyle w:val="Hyperlink"/>
                <w:rFonts w:asciiTheme="minorHAnsi" w:eastAsia="Times New Roman" w:hAnsiTheme="minorHAnsi" w:cstheme="minorHAnsi"/>
                <w:color w:val="auto"/>
                <w:u w:val="none"/>
              </w:rPr>
            </w:pPr>
            <w:r w:rsidRPr="00D72EFA">
              <w:rPr>
                <w:rStyle w:val="Hyperlink"/>
                <w:color w:val="auto"/>
                <w:u w:val="none"/>
              </w:rPr>
              <w:t xml:space="preserve">Lonergan: GCCC was not convinced that this </w:t>
            </w:r>
            <w:r w:rsidR="00013ECD" w:rsidRPr="00D72EFA">
              <w:rPr>
                <w:rStyle w:val="Hyperlink"/>
                <w:color w:val="auto"/>
                <w:u w:val="none"/>
              </w:rPr>
              <w:t>should be</w:t>
            </w:r>
            <w:r w:rsidRPr="00D72EFA">
              <w:rPr>
                <w:rStyle w:val="Hyperlink"/>
                <w:color w:val="auto"/>
                <w:u w:val="none"/>
              </w:rPr>
              <w:t xml:space="preserve"> a Master of Science</w:t>
            </w:r>
            <w:r w:rsidR="00013ECD" w:rsidRPr="00D72EFA">
              <w:rPr>
                <w:rStyle w:val="Hyperlink"/>
                <w:color w:val="auto"/>
                <w:u w:val="none"/>
              </w:rPr>
              <w:t xml:space="preserve"> degree</w:t>
            </w:r>
            <w:r w:rsidRPr="00D72EFA">
              <w:rPr>
                <w:rStyle w:val="Hyperlink"/>
                <w:color w:val="auto"/>
                <w:u w:val="none"/>
              </w:rPr>
              <w:t xml:space="preserve">, but all </w:t>
            </w:r>
            <w:r w:rsidR="00013ECD" w:rsidRPr="00D72EFA">
              <w:rPr>
                <w:rStyle w:val="Hyperlink"/>
                <w:color w:val="auto"/>
                <w:u w:val="none"/>
              </w:rPr>
              <w:t>members of</w:t>
            </w:r>
            <w:r w:rsidRPr="00D72EFA">
              <w:rPr>
                <w:rStyle w:val="Hyperlink"/>
                <w:color w:val="auto"/>
                <w:u w:val="none"/>
              </w:rPr>
              <w:t xml:space="preserve"> GCCC understand that this is a policy change and a bigger is</w:t>
            </w:r>
            <w:r w:rsidR="00013ECD" w:rsidRPr="00D72EFA">
              <w:rPr>
                <w:rStyle w:val="Hyperlink"/>
                <w:color w:val="auto"/>
                <w:u w:val="none"/>
              </w:rPr>
              <w:t>s</w:t>
            </w:r>
            <w:r w:rsidRPr="00D72EFA">
              <w:rPr>
                <w:rStyle w:val="Hyperlink"/>
                <w:color w:val="auto"/>
                <w:u w:val="none"/>
              </w:rPr>
              <w:t>ue</w:t>
            </w:r>
            <w:r w:rsidR="00013ECD" w:rsidRPr="00D72EFA">
              <w:rPr>
                <w:rStyle w:val="Hyperlink"/>
                <w:color w:val="auto"/>
                <w:u w:val="none"/>
              </w:rPr>
              <w:t xml:space="preserve"> than simply this single degree proposal.</w:t>
            </w:r>
          </w:p>
          <w:p w14:paraId="41594931" w14:textId="1CDC14CD" w:rsidR="007A54DF" w:rsidRPr="00D72EFA" w:rsidRDefault="007A54DF" w:rsidP="007A54DF">
            <w:pPr>
              <w:widowControl/>
              <w:numPr>
                <w:ilvl w:val="1"/>
                <w:numId w:val="30"/>
              </w:numPr>
              <w:shd w:val="clear" w:color="auto" w:fill="FFFFFF"/>
              <w:autoSpaceDE/>
              <w:autoSpaceDN/>
              <w:spacing w:before="100" w:beforeAutospacing="1" w:after="100" w:afterAutospacing="1"/>
              <w:rPr>
                <w:rStyle w:val="Hyperlink"/>
                <w:rFonts w:asciiTheme="minorHAnsi" w:eastAsia="Times New Roman" w:hAnsiTheme="minorHAnsi" w:cstheme="minorHAnsi"/>
                <w:color w:val="auto"/>
                <w:u w:val="none"/>
              </w:rPr>
            </w:pPr>
            <w:r w:rsidRPr="00D72EFA">
              <w:rPr>
                <w:rStyle w:val="Hyperlink"/>
                <w:color w:val="auto"/>
                <w:u w:val="none"/>
              </w:rPr>
              <w:t>Still very much a Grad Council issue regarding what we call a coursework only program vs a Master of Science.</w:t>
            </w:r>
          </w:p>
          <w:p w14:paraId="4216BC29" w14:textId="72C0CFC8" w:rsidR="007A54DF" w:rsidRPr="00D72EFA" w:rsidRDefault="00D72EFA" w:rsidP="007A54DF">
            <w:pPr>
              <w:widowControl/>
              <w:numPr>
                <w:ilvl w:val="1"/>
                <w:numId w:val="30"/>
              </w:numPr>
              <w:shd w:val="clear" w:color="auto" w:fill="FFFFFF"/>
              <w:autoSpaceDE/>
              <w:autoSpaceDN/>
              <w:spacing w:before="100" w:beforeAutospacing="1" w:after="100" w:afterAutospacing="1"/>
              <w:rPr>
                <w:rStyle w:val="Hyperlink"/>
                <w:rFonts w:asciiTheme="minorHAnsi" w:eastAsia="Times New Roman" w:hAnsiTheme="minorHAnsi" w:cstheme="minorHAnsi"/>
                <w:color w:val="auto"/>
                <w:u w:val="none"/>
              </w:rPr>
            </w:pPr>
            <w:r w:rsidRPr="00D72EFA">
              <w:rPr>
                <w:rStyle w:val="Hyperlink"/>
                <w:color w:val="auto"/>
                <w:u w:val="none"/>
              </w:rPr>
              <w:t>The Council can either r</w:t>
            </w:r>
            <w:r w:rsidR="007A54DF" w:rsidRPr="00D72EFA">
              <w:rPr>
                <w:rStyle w:val="Hyperlink"/>
                <w:color w:val="auto"/>
                <w:u w:val="none"/>
              </w:rPr>
              <w:t xml:space="preserve">evisit </w:t>
            </w:r>
            <w:r w:rsidRPr="00D72EFA">
              <w:rPr>
                <w:rStyle w:val="Hyperlink"/>
                <w:color w:val="auto"/>
                <w:u w:val="none"/>
              </w:rPr>
              <w:t>the A</w:t>
            </w:r>
            <w:r w:rsidR="007A54DF" w:rsidRPr="00D72EFA">
              <w:rPr>
                <w:rStyle w:val="Hyperlink"/>
                <w:color w:val="auto"/>
                <w:u w:val="none"/>
              </w:rPr>
              <w:t xml:space="preserve">ppendix E definition of Master of Science or kick </w:t>
            </w:r>
            <w:r w:rsidRPr="00D72EFA">
              <w:rPr>
                <w:rStyle w:val="Hyperlink"/>
                <w:color w:val="auto"/>
                <w:u w:val="none"/>
              </w:rPr>
              <w:t xml:space="preserve">the proposal </w:t>
            </w:r>
            <w:r w:rsidR="007A54DF" w:rsidRPr="00D72EFA">
              <w:rPr>
                <w:rStyle w:val="Hyperlink"/>
                <w:color w:val="auto"/>
                <w:u w:val="none"/>
              </w:rPr>
              <w:t>back and state it’s not appropriate.</w:t>
            </w:r>
          </w:p>
          <w:p w14:paraId="51F4C479" w14:textId="629A6C43" w:rsidR="007A54DF" w:rsidRPr="00D72EFA" w:rsidRDefault="007A54DF" w:rsidP="007A54DF">
            <w:pPr>
              <w:widowControl/>
              <w:numPr>
                <w:ilvl w:val="1"/>
                <w:numId w:val="30"/>
              </w:numPr>
              <w:shd w:val="clear" w:color="auto" w:fill="FFFFFF"/>
              <w:autoSpaceDE/>
              <w:autoSpaceDN/>
              <w:spacing w:before="100" w:beforeAutospacing="1" w:after="100" w:afterAutospacing="1"/>
              <w:rPr>
                <w:rStyle w:val="Hyperlink"/>
                <w:rFonts w:asciiTheme="minorHAnsi" w:eastAsia="Times New Roman" w:hAnsiTheme="minorHAnsi" w:cstheme="minorHAnsi"/>
                <w:color w:val="auto"/>
                <w:u w:val="none"/>
              </w:rPr>
            </w:pPr>
            <w:r w:rsidRPr="00D72EFA">
              <w:rPr>
                <w:rStyle w:val="Hyperlink"/>
                <w:color w:val="auto"/>
                <w:u w:val="none"/>
              </w:rPr>
              <w:t>Other universities do have coursework-only Master of Science degrees</w:t>
            </w:r>
            <w:r w:rsidR="00D72EFA" w:rsidRPr="00D72EFA">
              <w:rPr>
                <w:rStyle w:val="Hyperlink"/>
                <w:color w:val="auto"/>
                <w:u w:val="none"/>
              </w:rPr>
              <w:t>, including</w:t>
            </w:r>
            <w:r w:rsidRPr="00D72EFA">
              <w:rPr>
                <w:rStyle w:val="Hyperlink"/>
                <w:color w:val="auto"/>
                <w:u w:val="none"/>
              </w:rPr>
              <w:t xml:space="preserve"> peer or better institutions</w:t>
            </w:r>
            <w:r w:rsidR="00D72EFA" w:rsidRPr="00D72EFA">
              <w:rPr>
                <w:rStyle w:val="Hyperlink"/>
                <w:color w:val="auto"/>
                <w:u w:val="none"/>
              </w:rPr>
              <w:t>.</w:t>
            </w:r>
          </w:p>
          <w:p w14:paraId="0CFC0245" w14:textId="243CCEAE" w:rsidR="007A54DF" w:rsidRPr="00D72EFA" w:rsidRDefault="00AF39EA" w:rsidP="007A54DF">
            <w:pPr>
              <w:widowControl/>
              <w:numPr>
                <w:ilvl w:val="1"/>
                <w:numId w:val="30"/>
              </w:numPr>
              <w:shd w:val="clear" w:color="auto" w:fill="FFFFFF"/>
              <w:autoSpaceDE/>
              <w:autoSpaceDN/>
              <w:spacing w:before="100" w:beforeAutospacing="1" w:after="100" w:afterAutospacing="1"/>
              <w:rPr>
                <w:rFonts w:asciiTheme="minorHAnsi" w:eastAsia="Times New Roman" w:hAnsiTheme="minorHAnsi" w:cstheme="minorHAnsi"/>
              </w:rPr>
            </w:pPr>
            <w:r w:rsidRPr="00D72EFA">
              <w:rPr>
                <w:rFonts w:asciiTheme="minorHAnsi" w:eastAsia="Times New Roman" w:hAnsiTheme="minorHAnsi" w:cstheme="minorHAnsi"/>
              </w:rPr>
              <w:lastRenderedPageBreak/>
              <w:t xml:space="preserve">Freeman: </w:t>
            </w:r>
            <w:r w:rsidR="00D72EFA">
              <w:rPr>
                <w:rFonts w:asciiTheme="minorHAnsi" w:eastAsia="Times New Roman" w:hAnsiTheme="minorHAnsi" w:cstheme="minorHAnsi"/>
              </w:rPr>
              <w:t>Wondering why COM S is</w:t>
            </w:r>
            <w:r w:rsidRPr="00D72EFA">
              <w:rPr>
                <w:rFonts w:asciiTheme="minorHAnsi" w:eastAsia="Times New Roman" w:hAnsiTheme="minorHAnsi" w:cstheme="minorHAnsi"/>
              </w:rPr>
              <w:t xml:space="preserve"> unhappy to call it a Master of Computer Science</w:t>
            </w:r>
            <w:r w:rsidR="00D72EFA">
              <w:rPr>
                <w:rFonts w:asciiTheme="minorHAnsi" w:eastAsia="Times New Roman" w:hAnsiTheme="minorHAnsi" w:cstheme="minorHAnsi"/>
              </w:rPr>
              <w:t>. The program stated that they are m</w:t>
            </w:r>
            <w:r w:rsidRPr="00D72EFA">
              <w:rPr>
                <w:rFonts w:asciiTheme="minorHAnsi" w:eastAsia="Times New Roman" w:hAnsiTheme="minorHAnsi" w:cstheme="minorHAnsi"/>
              </w:rPr>
              <w:t xml:space="preserve">ore competitive in recruiting if </w:t>
            </w:r>
            <w:r w:rsidR="00D72EFA">
              <w:rPr>
                <w:rFonts w:asciiTheme="minorHAnsi" w:eastAsia="Times New Roman" w:hAnsiTheme="minorHAnsi" w:cstheme="minorHAnsi"/>
              </w:rPr>
              <w:t>awarding</w:t>
            </w:r>
            <w:r w:rsidRPr="00D72EFA">
              <w:rPr>
                <w:rFonts w:asciiTheme="minorHAnsi" w:eastAsia="Times New Roman" w:hAnsiTheme="minorHAnsi" w:cstheme="minorHAnsi"/>
              </w:rPr>
              <w:t xml:space="preserve"> a </w:t>
            </w:r>
            <w:r w:rsidR="00D72EFA">
              <w:rPr>
                <w:rFonts w:asciiTheme="minorHAnsi" w:eastAsia="Times New Roman" w:hAnsiTheme="minorHAnsi" w:cstheme="minorHAnsi"/>
              </w:rPr>
              <w:t>M</w:t>
            </w:r>
            <w:r w:rsidRPr="00D72EFA">
              <w:rPr>
                <w:rFonts w:asciiTheme="minorHAnsi" w:eastAsia="Times New Roman" w:hAnsiTheme="minorHAnsi" w:cstheme="minorHAnsi"/>
              </w:rPr>
              <w:t xml:space="preserve">aster of </w:t>
            </w:r>
            <w:r w:rsidR="00D72EFA">
              <w:rPr>
                <w:rFonts w:asciiTheme="minorHAnsi" w:eastAsia="Times New Roman" w:hAnsiTheme="minorHAnsi" w:cstheme="minorHAnsi"/>
              </w:rPr>
              <w:t>S</w:t>
            </w:r>
            <w:r w:rsidRPr="00D72EFA">
              <w:rPr>
                <w:rFonts w:asciiTheme="minorHAnsi" w:eastAsia="Times New Roman" w:hAnsiTheme="minorHAnsi" w:cstheme="minorHAnsi"/>
              </w:rPr>
              <w:t>cience</w:t>
            </w:r>
            <w:r w:rsidR="00D72EFA">
              <w:rPr>
                <w:rFonts w:asciiTheme="minorHAnsi" w:eastAsia="Times New Roman" w:hAnsiTheme="minorHAnsi" w:cstheme="minorHAnsi"/>
              </w:rPr>
              <w:t>. COM S has</w:t>
            </w:r>
            <w:r w:rsidRPr="00D72EFA">
              <w:rPr>
                <w:rFonts w:asciiTheme="minorHAnsi" w:eastAsia="Times New Roman" w:hAnsiTheme="minorHAnsi" w:cstheme="minorHAnsi"/>
              </w:rPr>
              <w:t xml:space="preserve"> an overabundance of applicants and can take only so many into </w:t>
            </w:r>
            <w:r w:rsidR="00D72EFA">
              <w:rPr>
                <w:rFonts w:asciiTheme="minorHAnsi" w:eastAsia="Times New Roman" w:hAnsiTheme="minorHAnsi" w:cstheme="minorHAnsi"/>
              </w:rPr>
              <w:t xml:space="preserve">the </w:t>
            </w:r>
            <w:r w:rsidRPr="00D72EFA">
              <w:rPr>
                <w:rFonts w:asciiTheme="minorHAnsi" w:eastAsia="Times New Roman" w:hAnsiTheme="minorHAnsi" w:cstheme="minorHAnsi"/>
              </w:rPr>
              <w:t>thesis program. They will go elsewhere if it’s not an M.S.</w:t>
            </w:r>
          </w:p>
          <w:p w14:paraId="46B6EB34" w14:textId="0351ADE5" w:rsidR="00AF39EA" w:rsidRPr="00D72EFA" w:rsidRDefault="00AF39EA" w:rsidP="007A54DF">
            <w:pPr>
              <w:widowControl/>
              <w:numPr>
                <w:ilvl w:val="1"/>
                <w:numId w:val="30"/>
              </w:numPr>
              <w:shd w:val="clear" w:color="auto" w:fill="FFFFFF"/>
              <w:autoSpaceDE/>
              <w:autoSpaceDN/>
              <w:spacing w:before="100" w:beforeAutospacing="1" w:after="100" w:afterAutospacing="1"/>
              <w:rPr>
                <w:rFonts w:asciiTheme="minorHAnsi" w:eastAsia="Times New Roman" w:hAnsiTheme="minorHAnsi" w:cstheme="minorHAnsi"/>
              </w:rPr>
            </w:pPr>
            <w:r w:rsidRPr="00D72EFA">
              <w:rPr>
                <w:rFonts w:asciiTheme="minorHAnsi" w:eastAsia="Times New Roman" w:hAnsiTheme="minorHAnsi" w:cstheme="minorHAnsi"/>
              </w:rPr>
              <w:t xml:space="preserve">Bailey: </w:t>
            </w:r>
            <w:r w:rsidR="00D72EFA">
              <w:rPr>
                <w:rFonts w:asciiTheme="minorHAnsi" w:eastAsia="Times New Roman" w:hAnsiTheme="minorHAnsi" w:cstheme="minorHAnsi"/>
              </w:rPr>
              <w:t>W</w:t>
            </w:r>
            <w:r w:rsidRPr="00D72EFA">
              <w:rPr>
                <w:rFonts w:asciiTheme="minorHAnsi" w:eastAsia="Times New Roman" w:hAnsiTheme="minorHAnsi" w:cstheme="minorHAnsi"/>
              </w:rPr>
              <w:t xml:space="preserve">hy can’t </w:t>
            </w:r>
            <w:r w:rsidR="00D72EFA">
              <w:rPr>
                <w:rFonts w:asciiTheme="minorHAnsi" w:eastAsia="Times New Roman" w:hAnsiTheme="minorHAnsi" w:cstheme="minorHAnsi"/>
              </w:rPr>
              <w:t>COM S</w:t>
            </w:r>
            <w:r w:rsidRPr="00D72EFA">
              <w:rPr>
                <w:rFonts w:asciiTheme="minorHAnsi" w:eastAsia="Times New Roman" w:hAnsiTheme="minorHAnsi" w:cstheme="minorHAnsi"/>
              </w:rPr>
              <w:t xml:space="preserve"> make a creative component possibility?</w:t>
            </w:r>
          </w:p>
          <w:p w14:paraId="7F66D7C8" w14:textId="0F1A5072" w:rsidR="00AF39EA" w:rsidRPr="00D72EFA" w:rsidRDefault="00AF39EA" w:rsidP="007A54DF">
            <w:pPr>
              <w:widowControl/>
              <w:numPr>
                <w:ilvl w:val="1"/>
                <w:numId w:val="30"/>
              </w:numPr>
              <w:shd w:val="clear" w:color="auto" w:fill="FFFFFF"/>
              <w:autoSpaceDE/>
              <w:autoSpaceDN/>
              <w:spacing w:before="100" w:beforeAutospacing="1" w:after="100" w:afterAutospacing="1"/>
              <w:rPr>
                <w:rFonts w:asciiTheme="minorHAnsi" w:eastAsia="Times New Roman" w:hAnsiTheme="minorHAnsi" w:cstheme="minorHAnsi"/>
              </w:rPr>
            </w:pPr>
            <w:r w:rsidRPr="00D72EFA">
              <w:rPr>
                <w:rFonts w:asciiTheme="minorHAnsi" w:eastAsia="Times New Roman" w:hAnsiTheme="minorHAnsi" w:cstheme="minorHAnsi"/>
              </w:rPr>
              <w:t xml:space="preserve">Tian: </w:t>
            </w:r>
            <w:r w:rsidR="00524E18">
              <w:rPr>
                <w:rFonts w:asciiTheme="minorHAnsi" w:eastAsia="Times New Roman" w:hAnsiTheme="minorHAnsi" w:cstheme="minorHAnsi"/>
              </w:rPr>
              <w:t>C</w:t>
            </w:r>
            <w:r w:rsidRPr="00D72EFA">
              <w:rPr>
                <w:rFonts w:asciiTheme="minorHAnsi" w:eastAsia="Times New Roman" w:hAnsiTheme="minorHAnsi" w:cstheme="minorHAnsi"/>
              </w:rPr>
              <w:t xml:space="preserve">reative component </w:t>
            </w:r>
            <w:r w:rsidR="00524E18">
              <w:rPr>
                <w:rFonts w:asciiTheme="minorHAnsi" w:eastAsia="Times New Roman" w:hAnsiTheme="minorHAnsi" w:cstheme="minorHAnsi"/>
              </w:rPr>
              <w:t xml:space="preserve">students </w:t>
            </w:r>
            <w:r w:rsidRPr="00D72EFA">
              <w:rPr>
                <w:rFonts w:asciiTheme="minorHAnsi" w:eastAsia="Times New Roman" w:hAnsiTheme="minorHAnsi" w:cstheme="minorHAnsi"/>
              </w:rPr>
              <w:t xml:space="preserve">still need a major professor; </w:t>
            </w:r>
            <w:r w:rsidR="00524E18">
              <w:rPr>
                <w:rFonts w:asciiTheme="minorHAnsi" w:eastAsia="Times New Roman" w:hAnsiTheme="minorHAnsi" w:cstheme="minorHAnsi"/>
              </w:rPr>
              <w:t xml:space="preserve">the </w:t>
            </w:r>
            <w:r w:rsidRPr="00D72EFA">
              <w:rPr>
                <w:rFonts w:asciiTheme="minorHAnsi" w:eastAsia="Times New Roman" w:hAnsiTheme="minorHAnsi" w:cstheme="minorHAnsi"/>
              </w:rPr>
              <w:t xml:space="preserve">size of faculty versus students </w:t>
            </w:r>
            <w:r w:rsidR="00524E18">
              <w:rPr>
                <w:rFonts w:asciiTheme="minorHAnsi" w:eastAsia="Times New Roman" w:hAnsiTheme="minorHAnsi" w:cstheme="minorHAnsi"/>
              </w:rPr>
              <w:t>makes it impossible to take on more graduate advising responsibility.</w:t>
            </w:r>
            <w:r w:rsidRPr="00D72EFA">
              <w:rPr>
                <w:rFonts w:asciiTheme="minorHAnsi" w:eastAsia="Times New Roman" w:hAnsiTheme="minorHAnsi" w:cstheme="minorHAnsi"/>
              </w:rPr>
              <w:t xml:space="preserve"> </w:t>
            </w:r>
          </w:p>
          <w:p w14:paraId="24BBD436" w14:textId="14FAF983" w:rsidR="005C3DCF" w:rsidRPr="00075877" w:rsidRDefault="00AF39EA" w:rsidP="00075877">
            <w:pPr>
              <w:widowControl/>
              <w:numPr>
                <w:ilvl w:val="1"/>
                <w:numId w:val="30"/>
              </w:numPr>
              <w:shd w:val="clear" w:color="auto" w:fill="FFFFFF"/>
              <w:autoSpaceDE/>
              <w:autoSpaceDN/>
              <w:spacing w:before="100" w:beforeAutospacing="1" w:after="100" w:afterAutospacing="1"/>
              <w:rPr>
                <w:rFonts w:asciiTheme="minorHAnsi" w:eastAsia="Times New Roman" w:hAnsiTheme="minorHAnsi" w:cstheme="minorHAnsi"/>
              </w:rPr>
            </w:pPr>
            <w:r w:rsidRPr="00D72EFA">
              <w:rPr>
                <w:rFonts w:asciiTheme="minorHAnsi" w:eastAsia="Times New Roman" w:hAnsiTheme="minorHAnsi" w:cstheme="minorHAnsi"/>
              </w:rPr>
              <w:t xml:space="preserve">Chen: </w:t>
            </w:r>
            <w:r w:rsidR="00AA1635">
              <w:rPr>
                <w:rFonts w:asciiTheme="minorHAnsi" w:eastAsia="Times New Roman" w:hAnsiTheme="minorHAnsi" w:cstheme="minorHAnsi"/>
              </w:rPr>
              <w:t>He has a</w:t>
            </w:r>
            <w:r w:rsidRPr="00D72EFA">
              <w:rPr>
                <w:rFonts w:asciiTheme="minorHAnsi" w:eastAsia="Times New Roman" w:hAnsiTheme="minorHAnsi" w:cstheme="minorHAnsi"/>
              </w:rPr>
              <w:t xml:space="preserve">dvised multiple creative component students. Students </w:t>
            </w:r>
            <w:r w:rsidR="00AA1635">
              <w:rPr>
                <w:rFonts w:asciiTheme="minorHAnsi" w:eastAsia="Times New Roman" w:hAnsiTheme="minorHAnsi" w:cstheme="minorHAnsi"/>
              </w:rPr>
              <w:t xml:space="preserve">are often </w:t>
            </w:r>
            <w:r w:rsidRPr="00D72EFA">
              <w:rPr>
                <w:rFonts w:asciiTheme="minorHAnsi" w:eastAsia="Times New Roman" w:hAnsiTheme="minorHAnsi" w:cstheme="minorHAnsi"/>
              </w:rPr>
              <w:t>not willing to spend the time to do th</w:t>
            </w:r>
            <w:r w:rsidR="00075877">
              <w:rPr>
                <w:rFonts w:asciiTheme="minorHAnsi" w:eastAsia="Times New Roman" w:hAnsiTheme="minorHAnsi" w:cstheme="minorHAnsi"/>
              </w:rPr>
              <w:t>e creative component, as they are often w</w:t>
            </w:r>
            <w:r w:rsidRPr="00D72EFA">
              <w:rPr>
                <w:rFonts w:asciiTheme="minorHAnsi" w:eastAsia="Times New Roman" w:hAnsiTheme="minorHAnsi" w:cstheme="minorHAnsi"/>
              </w:rPr>
              <w:t xml:space="preserve">orking full time </w:t>
            </w:r>
            <w:r w:rsidR="00075877">
              <w:rPr>
                <w:rFonts w:asciiTheme="minorHAnsi" w:eastAsia="Times New Roman" w:hAnsiTheme="minorHAnsi" w:cstheme="minorHAnsi"/>
              </w:rPr>
              <w:t xml:space="preserve">and </w:t>
            </w:r>
            <w:r w:rsidRPr="00D72EFA">
              <w:rPr>
                <w:rFonts w:asciiTheme="minorHAnsi" w:eastAsia="Times New Roman" w:hAnsiTheme="minorHAnsi" w:cstheme="minorHAnsi"/>
              </w:rPr>
              <w:t>doing a master’s on the side</w:t>
            </w:r>
            <w:r w:rsidR="00075877">
              <w:rPr>
                <w:rFonts w:asciiTheme="minorHAnsi" w:eastAsia="Times New Roman" w:hAnsiTheme="minorHAnsi" w:cstheme="minorHAnsi"/>
              </w:rPr>
              <w:t xml:space="preserve">. </w:t>
            </w:r>
            <w:r w:rsidRPr="00D72EFA">
              <w:rPr>
                <w:rFonts w:asciiTheme="minorHAnsi" w:eastAsia="Times New Roman" w:hAnsiTheme="minorHAnsi" w:cstheme="minorHAnsi"/>
              </w:rPr>
              <w:t>F</w:t>
            </w:r>
            <w:r w:rsidR="00AA1635">
              <w:rPr>
                <w:rFonts w:asciiTheme="minorHAnsi" w:eastAsia="Times New Roman" w:hAnsiTheme="minorHAnsi" w:cstheme="minorHAnsi"/>
              </w:rPr>
              <w:t>rom a faculty point of view</w:t>
            </w:r>
            <w:r w:rsidRPr="00D72EFA">
              <w:rPr>
                <w:rFonts w:asciiTheme="minorHAnsi" w:eastAsia="Times New Roman" w:hAnsiTheme="minorHAnsi" w:cstheme="minorHAnsi"/>
              </w:rPr>
              <w:t xml:space="preserve">, </w:t>
            </w:r>
            <w:r w:rsidR="00AA1635">
              <w:rPr>
                <w:rFonts w:asciiTheme="minorHAnsi" w:eastAsia="Times New Roman" w:hAnsiTheme="minorHAnsi" w:cstheme="minorHAnsi"/>
              </w:rPr>
              <w:t xml:space="preserve">there is </w:t>
            </w:r>
            <w:r w:rsidRPr="00D72EFA">
              <w:rPr>
                <w:rFonts w:asciiTheme="minorHAnsi" w:eastAsia="Times New Roman" w:hAnsiTheme="minorHAnsi" w:cstheme="minorHAnsi"/>
              </w:rPr>
              <w:t xml:space="preserve">no benefit </w:t>
            </w:r>
            <w:r w:rsidR="00075877">
              <w:rPr>
                <w:rFonts w:asciiTheme="minorHAnsi" w:eastAsia="Times New Roman" w:hAnsiTheme="minorHAnsi" w:cstheme="minorHAnsi"/>
              </w:rPr>
              <w:t>to doing the work</w:t>
            </w:r>
            <w:r w:rsidRPr="00D72EFA">
              <w:rPr>
                <w:rFonts w:asciiTheme="minorHAnsi" w:eastAsia="Times New Roman" w:hAnsiTheme="minorHAnsi" w:cstheme="minorHAnsi"/>
              </w:rPr>
              <w:t xml:space="preserve">. </w:t>
            </w:r>
            <w:r w:rsidR="00075877">
              <w:rPr>
                <w:rFonts w:asciiTheme="minorHAnsi" w:eastAsia="Times New Roman" w:hAnsiTheme="minorHAnsi" w:cstheme="minorHAnsi"/>
              </w:rPr>
              <w:t>The w</w:t>
            </w:r>
            <w:r w:rsidRPr="00D72EFA">
              <w:rPr>
                <w:rFonts w:asciiTheme="minorHAnsi" w:eastAsia="Times New Roman" w:hAnsiTheme="minorHAnsi" w:cstheme="minorHAnsi"/>
              </w:rPr>
              <w:t xml:space="preserve">orkload </w:t>
            </w:r>
            <w:r w:rsidR="00075877">
              <w:rPr>
                <w:rFonts w:asciiTheme="minorHAnsi" w:eastAsia="Times New Roman" w:hAnsiTheme="minorHAnsi" w:cstheme="minorHAnsi"/>
              </w:rPr>
              <w:t xml:space="preserve">is </w:t>
            </w:r>
            <w:r w:rsidRPr="00D72EFA">
              <w:rPr>
                <w:rFonts w:asciiTheme="minorHAnsi" w:eastAsia="Times New Roman" w:hAnsiTheme="minorHAnsi" w:cstheme="minorHAnsi"/>
              </w:rPr>
              <w:t xml:space="preserve">not manageable with hundreds of master’s students doing the creative component. Computer Science, Computer Engineering, etc., technology is changing very fast. </w:t>
            </w:r>
            <w:r w:rsidR="00075877">
              <w:rPr>
                <w:rFonts w:asciiTheme="minorHAnsi" w:eastAsia="Times New Roman" w:hAnsiTheme="minorHAnsi" w:cstheme="minorHAnsi"/>
              </w:rPr>
              <w:t>Many students go</w:t>
            </w:r>
            <w:r w:rsidRPr="00D72EFA">
              <w:rPr>
                <w:rFonts w:asciiTheme="minorHAnsi" w:eastAsia="Times New Roman" w:hAnsiTheme="minorHAnsi" w:cstheme="minorHAnsi"/>
              </w:rPr>
              <w:t xml:space="preserve"> to</w:t>
            </w:r>
            <w:r w:rsidR="00075877">
              <w:rPr>
                <w:rFonts w:asciiTheme="minorHAnsi" w:eastAsia="Times New Roman" w:hAnsiTheme="minorHAnsi" w:cstheme="minorHAnsi"/>
              </w:rPr>
              <w:t xml:space="preserve"> a</w:t>
            </w:r>
            <w:r w:rsidRPr="00D72EFA">
              <w:rPr>
                <w:rFonts w:asciiTheme="minorHAnsi" w:eastAsia="Times New Roman" w:hAnsiTheme="minorHAnsi" w:cstheme="minorHAnsi"/>
              </w:rPr>
              <w:t xml:space="preserve"> university to get a coursework-only master’s degree to learn new technology and be better-prepared for jobs. </w:t>
            </w:r>
            <w:r w:rsidR="00075877">
              <w:rPr>
                <w:rFonts w:asciiTheme="minorHAnsi" w:eastAsia="Times New Roman" w:hAnsiTheme="minorHAnsi" w:cstheme="minorHAnsi"/>
              </w:rPr>
              <w:t xml:space="preserve">Students are often looking for </w:t>
            </w:r>
            <w:r w:rsidRPr="00075877">
              <w:rPr>
                <w:rFonts w:asciiTheme="minorHAnsi" w:eastAsia="Times New Roman" w:hAnsiTheme="minorHAnsi" w:cstheme="minorHAnsi"/>
              </w:rPr>
              <w:t>wholly online</w:t>
            </w:r>
            <w:r w:rsidR="00075877">
              <w:rPr>
                <w:rFonts w:asciiTheme="minorHAnsi" w:eastAsia="Times New Roman" w:hAnsiTheme="minorHAnsi" w:cstheme="minorHAnsi"/>
              </w:rPr>
              <w:t xml:space="preserve"> options</w:t>
            </w:r>
            <w:r w:rsidRPr="00075877">
              <w:rPr>
                <w:rFonts w:asciiTheme="minorHAnsi" w:eastAsia="Times New Roman" w:hAnsiTheme="minorHAnsi" w:cstheme="minorHAnsi"/>
              </w:rPr>
              <w:t>.</w:t>
            </w:r>
          </w:p>
          <w:p w14:paraId="5ADCEA0D" w14:textId="1FBEB8B1" w:rsidR="005C3DCF" w:rsidRPr="00D72EFA" w:rsidRDefault="005C3DCF" w:rsidP="007A54DF">
            <w:pPr>
              <w:widowControl/>
              <w:numPr>
                <w:ilvl w:val="1"/>
                <w:numId w:val="30"/>
              </w:numPr>
              <w:shd w:val="clear" w:color="auto" w:fill="FFFFFF"/>
              <w:autoSpaceDE/>
              <w:autoSpaceDN/>
              <w:spacing w:before="100" w:beforeAutospacing="1" w:after="100" w:afterAutospacing="1"/>
              <w:rPr>
                <w:rFonts w:asciiTheme="minorHAnsi" w:eastAsia="Times New Roman" w:hAnsiTheme="minorHAnsi" w:cstheme="minorHAnsi"/>
              </w:rPr>
            </w:pPr>
            <w:r w:rsidRPr="00D72EFA">
              <w:rPr>
                <w:rFonts w:asciiTheme="minorHAnsi" w:eastAsia="Times New Roman" w:hAnsiTheme="minorHAnsi" w:cstheme="minorHAnsi"/>
              </w:rPr>
              <w:t xml:space="preserve">Adams: </w:t>
            </w:r>
            <w:r w:rsidR="00075877">
              <w:rPr>
                <w:rFonts w:asciiTheme="minorHAnsi" w:eastAsia="Times New Roman" w:hAnsiTheme="minorHAnsi" w:cstheme="minorHAnsi"/>
              </w:rPr>
              <w:t>The c</w:t>
            </w:r>
            <w:r w:rsidRPr="00D72EFA">
              <w:rPr>
                <w:rFonts w:asciiTheme="minorHAnsi" w:eastAsia="Times New Roman" w:hAnsiTheme="minorHAnsi" w:cstheme="minorHAnsi"/>
              </w:rPr>
              <w:t>omponent</w:t>
            </w:r>
            <w:r w:rsidR="00075877">
              <w:rPr>
                <w:rFonts w:asciiTheme="minorHAnsi" w:eastAsia="Times New Roman" w:hAnsiTheme="minorHAnsi" w:cstheme="minorHAnsi"/>
              </w:rPr>
              <w:t>s</w:t>
            </w:r>
            <w:r w:rsidRPr="00D72EFA">
              <w:rPr>
                <w:rFonts w:asciiTheme="minorHAnsi" w:eastAsia="Times New Roman" w:hAnsiTheme="minorHAnsi" w:cstheme="minorHAnsi"/>
              </w:rPr>
              <w:t xml:space="preserve"> described are consistent and </w:t>
            </w:r>
            <w:r w:rsidR="00075877">
              <w:rPr>
                <w:rFonts w:asciiTheme="minorHAnsi" w:eastAsia="Times New Roman" w:hAnsiTheme="minorHAnsi" w:cstheme="minorHAnsi"/>
              </w:rPr>
              <w:t xml:space="preserve">are </w:t>
            </w:r>
            <w:r w:rsidRPr="00D72EFA">
              <w:rPr>
                <w:rFonts w:asciiTheme="minorHAnsi" w:eastAsia="Times New Roman" w:hAnsiTheme="minorHAnsi" w:cstheme="minorHAnsi"/>
              </w:rPr>
              <w:t xml:space="preserve">covered by the professional master’s. </w:t>
            </w:r>
            <w:r w:rsidR="00075877">
              <w:rPr>
                <w:rFonts w:asciiTheme="minorHAnsi" w:eastAsia="Times New Roman" w:hAnsiTheme="minorHAnsi" w:cstheme="minorHAnsi"/>
              </w:rPr>
              <w:t>The concerns stated by COM S, CPR E, etc., m</w:t>
            </w:r>
            <w:r w:rsidRPr="00D72EFA">
              <w:rPr>
                <w:rFonts w:asciiTheme="minorHAnsi" w:eastAsia="Times New Roman" w:hAnsiTheme="minorHAnsi" w:cstheme="minorHAnsi"/>
              </w:rPr>
              <w:t>atch challenges of other programs; COM S</w:t>
            </w:r>
            <w:r w:rsidR="00075877">
              <w:rPr>
                <w:rFonts w:asciiTheme="minorHAnsi" w:eastAsia="Times New Roman" w:hAnsiTheme="minorHAnsi" w:cstheme="minorHAnsi"/>
              </w:rPr>
              <w:t xml:space="preserve"> is</w:t>
            </w:r>
            <w:r w:rsidRPr="00D72EFA">
              <w:rPr>
                <w:rFonts w:asciiTheme="minorHAnsi" w:eastAsia="Times New Roman" w:hAnsiTheme="minorHAnsi" w:cstheme="minorHAnsi"/>
              </w:rPr>
              <w:t xml:space="preserve"> not unique. Sticking point is what is the program called. </w:t>
            </w:r>
          </w:p>
          <w:p w14:paraId="6EC0F526" w14:textId="3082CE98" w:rsidR="005C3DCF" w:rsidRPr="00D72EFA" w:rsidRDefault="005C3DCF" w:rsidP="007A54DF">
            <w:pPr>
              <w:widowControl/>
              <w:numPr>
                <w:ilvl w:val="1"/>
                <w:numId w:val="30"/>
              </w:numPr>
              <w:shd w:val="clear" w:color="auto" w:fill="FFFFFF"/>
              <w:autoSpaceDE/>
              <w:autoSpaceDN/>
              <w:spacing w:before="100" w:beforeAutospacing="1" w:after="100" w:afterAutospacing="1"/>
              <w:rPr>
                <w:rFonts w:asciiTheme="minorHAnsi" w:eastAsia="Times New Roman" w:hAnsiTheme="minorHAnsi" w:cstheme="minorHAnsi"/>
              </w:rPr>
            </w:pPr>
            <w:r w:rsidRPr="00D72EFA">
              <w:rPr>
                <w:rFonts w:asciiTheme="minorHAnsi" w:eastAsia="Times New Roman" w:hAnsiTheme="minorHAnsi" w:cstheme="minorHAnsi"/>
              </w:rPr>
              <w:t xml:space="preserve">Lonergan: </w:t>
            </w:r>
            <w:r w:rsidR="00075877">
              <w:rPr>
                <w:rFonts w:asciiTheme="minorHAnsi" w:eastAsia="Times New Roman" w:hAnsiTheme="minorHAnsi" w:cstheme="minorHAnsi"/>
              </w:rPr>
              <w:t>F</w:t>
            </w:r>
            <w:r w:rsidRPr="00D72EFA">
              <w:rPr>
                <w:rFonts w:asciiTheme="minorHAnsi" w:eastAsia="Times New Roman" w:hAnsiTheme="minorHAnsi" w:cstheme="minorHAnsi"/>
              </w:rPr>
              <w:t>f we allow this change, many programs will immediately change requirements for a</w:t>
            </w:r>
            <w:r w:rsidR="00075877">
              <w:rPr>
                <w:rFonts w:asciiTheme="minorHAnsi" w:eastAsia="Times New Roman" w:hAnsiTheme="minorHAnsi" w:cstheme="minorHAnsi"/>
              </w:rPr>
              <w:t>n</w:t>
            </w:r>
            <w:r w:rsidRPr="00D72EFA">
              <w:rPr>
                <w:rFonts w:asciiTheme="minorHAnsi" w:eastAsia="Times New Roman" w:hAnsiTheme="minorHAnsi" w:cstheme="minorHAnsi"/>
              </w:rPr>
              <w:t xml:space="preserve"> M</w:t>
            </w:r>
            <w:r w:rsidR="00075877">
              <w:rPr>
                <w:rFonts w:asciiTheme="minorHAnsi" w:eastAsia="Times New Roman" w:hAnsiTheme="minorHAnsi" w:cstheme="minorHAnsi"/>
              </w:rPr>
              <w:t>.</w:t>
            </w:r>
            <w:r w:rsidRPr="00D72EFA">
              <w:rPr>
                <w:rFonts w:asciiTheme="minorHAnsi" w:eastAsia="Times New Roman" w:hAnsiTheme="minorHAnsi" w:cstheme="minorHAnsi"/>
              </w:rPr>
              <w:t>S</w:t>
            </w:r>
            <w:r w:rsidR="00075877">
              <w:rPr>
                <w:rFonts w:asciiTheme="minorHAnsi" w:eastAsia="Times New Roman" w:hAnsiTheme="minorHAnsi" w:cstheme="minorHAnsi"/>
              </w:rPr>
              <w:t>.</w:t>
            </w:r>
            <w:r w:rsidRPr="00D72EFA">
              <w:rPr>
                <w:rFonts w:asciiTheme="minorHAnsi" w:eastAsia="Times New Roman" w:hAnsiTheme="minorHAnsi" w:cstheme="minorHAnsi"/>
              </w:rPr>
              <w:t xml:space="preserve"> degree, </w:t>
            </w:r>
            <w:r w:rsidR="00075877">
              <w:rPr>
                <w:rFonts w:asciiTheme="minorHAnsi" w:eastAsia="Times New Roman" w:hAnsiTheme="minorHAnsi" w:cstheme="minorHAnsi"/>
              </w:rPr>
              <w:t xml:space="preserve">as </w:t>
            </w:r>
            <w:r w:rsidRPr="00D72EFA">
              <w:rPr>
                <w:rFonts w:asciiTheme="minorHAnsi" w:eastAsia="Times New Roman" w:hAnsiTheme="minorHAnsi" w:cstheme="minorHAnsi"/>
              </w:rPr>
              <w:t xml:space="preserve">it’d be a competitive advantage. </w:t>
            </w:r>
            <w:r w:rsidR="00075877">
              <w:rPr>
                <w:rFonts w:asciiTheme="minorHAnsi" w:eastAsia="Times New Roman" w:hAnsiTheme="minorHAnsi" w:cstheme="minorHAnsi"/>
              </w:rPr>
              <w:t xml:space="preserve">It is incumbent on the Council to </w:t>
            </w:r>
            <w:r w:rsidRPr="00D72EFA">
              <w:rPr>
                <w:rFonts w:asciiTheme="minorHAnsi" w:eastAsia="Times New Roman" w:hAnsiTheme="minorHAnsi" w:cstheme="minorHAnsi"/>
              </w:rPr>
              <w:t xml:space="preserve">think about learning outcomes and let those inform our decisions. Very sympathetic to trying to get more students and make impact in fields. Speaking for the GCCC, it’s a big change. </w:t>
            </w:r>
          </w:p>
          <w:p w14:paraId="4D24F3A3" w14:textId="62F673BC" w:rsidR="005C3DCF" w:rsidRPr="00D72EFA" w:rsidRDefault="005C3DCF" w:rsidP="007A54DF">
            <w:pPr>
              <w:widowControl/>
              <w:numPr>
                <w:ilvl w:val="1"/>
                <w:numId w:val="30"/>
              </w:numPr>
              <w:shd w:val="clear" w:color="auto" w:fill="FFFFFF"/>
              <w:autoSpaceDE/>
              <w:autoSpaceDN/>
              <w:spacing w:before="100" w:beforeAutospacing="1" w:after="100" w:afterAutospacing="1"/>
              <w:rPr>
                <w:rFonts w:asciiTheme="minorHAnsi" w:eastAsia="Times New Roman" w:hAnsiTheme="minorHAnsi" w:cstheme="minorHAnsi"/>
              </w:rPr>
            </w:pPr>
            <w:r w:rsidRPr="00D72EFA">
              <w:rPr>
                <w:rFonts w:asciiTheme="minorHAnsi" w:eastAsia="Times New Roman" w:hAnsiTheme="minorHAnsi" w:cstheme="minorHAnsi"/>
              </w:rPr>
              <w:t xml:space="preserve">Freeman: </w:t>
            </w:r>
            <w:r w:rsidR="00075877">
              <w:rPr>
                <w:rFonts w:asciiTheme="minorHAnsi" w:eastAsia="Times New Roman" w:hAnsiTheme="minorHAnsi" w:cstheme="minorHAnsi"/>
              </w:rPr>
              <w:t>W</w:t>
            </w:r>
            <w:r w:rsidRPr="00D72EFA">
              <w:rPr>
                <w:rFonts w:asciiTheme="minorHAnsi" w:eastAsia="Times New Roman" w:hAnsiTheme="minorHAnsi" w:cstheme="minorHAnsi"/>
              </w:rPr>
              <w:t>hether we eventually accept</w:t>
            </w:r>
            <w:r w:rsidR="00075877">
              <w:rPr>
                <w:rFonts w:asciiTheme="minorHAnsi" w:eastAsia="Times New Roman" w:hAnsiTheme="minorHAnsi" w:cstheme="minorHAnsi"/>
              </w:rPr>
              <w:t xml:space="preserve"> a</w:t>
            </w:r>
            <w:r w:rsidRPr="00D72EFA">
              <w:rPr>
                <w:rFonts w:asciiTheme="minorHAnsi" w:eastAsia="Times New Roman" w:hAnsiTheme="minorHAnsi" w:cstheme="minorHAnsi"/>
              </w:rPr>
              <w:t xml:space="preserve"> change or not, we can’t</w:t>
            </w:r>
            <w:r w:rsidR="00075877">
              <w:rPr>
                <w:rFonts w:asciiTheme="minorHAnsi" w:eastAsia="Times New Roman" w:hAnsiTheme="minorHAnsi" w:cstheme="minorHAnsi"/>
              </w:rPr>
              <w:t xml:space="preserve"> do it</w:t>
            </w:r>
            <w:r w:rsidRPr="00D72EFA">
              <w:rPr>
                <w:rFonts w:asciiTheme="minorHAnsi" w:eastAsia="Times New Roman" w:hAnsiTheme="minorHAnsi" w:cstheme="minorHAnsi"/>
              </w:rPr>
              <w:t xml:space="preserve"> now. </w:t>
            </w:r>
            <w:r w:rsidR="00075877">
              <w:rPr>
                <w:rFonts w:asciiTheme="minorHAnsi" w:eastAsia="Times New Roman" w:hAnsiTheme="minorHAnsi" w:cstheme="minorHAnsi"/>
              </w:rPr>
              <w:t>This g</w:t>
            </w:r>
            <w:r w:rsidRPr="00D72EFA">
              <w:rPr>
                <w:rFonts w:asciiTheme="minorHAnsi" w:eastAsia="Times New Roman" w:hAnsiTheme="minorHAnsi" w:cstheme="minorHAnsi"/>
              </w:rPr>
              <w:t>oes against how ISU policy for professional degree</w:t>
            </w:r>
            <w:r w:rsidR="00075877">
              <w:rPr>
                <w:rFonts w:asciiTheme="minorHAnsi" w:eastAsia="Times New Roman" w:hAnsiTheme="minorHAnsi" w:cstheme="minorHAnsi"/>
              </w:rPr>
              <w:t>s</w:t>
            </w:r>
            <w:r w:rsidRPr="00D72EFA">
              <w:rPr>
                <w:rFonts w:asciiTheme="minorHAnsi" w:eastAsia="Times New Roman" w:hAnsiTheme="minorHAnsi" w:cstheme="minorHAnsi"/>
              </w:rPr>
              <w:t xml:space="preserve"> is determined. Significant change and shouldn’t be doing it at the last meeting without significant input from DOGEs across campus, etc. Don’t see how we could approve this request until those conv</w:t>
            </w:r>
            <w:r w:rsidR="00075877">
              <w:rPr>
                <w:rFonts w:asciiTheme="minorHAnsi" w:eastAsia="Times New Roman" w:hAnsiTheme="minorHAnsi" w:cstheme="minorHAnsi"/>
              </w:rPr>
              <w:t>ersations</w:t>
            </w:r>
            <w:r w:rsidRPr="00D72EFA">
              <w:rPr>
                <w:rFonts w:asciiTheme="minorHAnsi" w:eastAsia="Times New Roman" w:hAnsiTheme="minorHAnsi" w:cstheme="minorHAnsi"/>
              </w:rPr>
              <w:t xml:space="preserve"> have happened. Maybe make progress next academic year with DOGEs.</w:t>
            </w:r>
          </w:p>
          <w:p w14:paraId="3A384648" w14:textId="6F333519" w:rsidR="005C3DCF" w:rsidRPr="00D72EFA" w:rsidRDefault="005C3DCF" w:rsidP="007A54DF">
            <w:pPr>
              <w:widowControl/>
              <w:numPr>
                <w:ilvl w:val="1"/>
                <w:numId w:val="30"/>
              </w:numPr>
              <w:shd w:val="clear" w:color="auto" w:fill="FFFFFF"/>
              <w:autoSpaceDE/>
              <w:autoSpaceDN/>
              <w:spacing w:before="100" w:beforeAutospacing="1" w:after="100" w:afterAutospacing="1"/>
              <w:rPr>
                <w:rFonts w:asciiTheme="minorHAnsi" w:eastAsia="Times New Roman" w:hAnsiTheme="minorHAnsi" w:cstheme="minorHAnsi"/>
              </w:rPr>
            </w:pPr>
            <w:r w:rsidRPr="00D72EFA">
              <w:rPr>
                <w:rFonts w:asciiTheme="minorHAnsi" w:eastAsia="Times New Roman" w:hAnsiTheme="minorHAnsi" w:cstheme="minorHAnsi"/>
              </w:rPr>
              <w:t xml:space="preserve">Chen: </w:t>
            </w:r>
            <w:r w:rsidR="00075877">
              <w:rPr>
                <w:rFonts w:asciiTheme="minorHAnsi" w:eastAsia="Times New Roman" w:hAnsiTheme="minorHAnsi" w:cstheme="minorHAnsi"/>
              </w:rPr>
              <w:t>S</w:t>
            </w:r>
            <w:r w:rsidRPr="00D72EFA">
              <w:rPr>
                <w:rFonts w:asciiTheme="minorHAnsi" w:eastAsia="Times New Roman" w:hAnsiTheme="minorHAnsi" w:cstheme="minorHAnsi"/>
              </w:rPr>
              <w:t>urvey of peer and other institutions</w:t>
            </w:r>
            <w:r w:rsidR="00075877">
              <w:rPr>
                <w:rFonts w:asciiTheme="minorHAnsi" w:eastAsia="Times New Roman" w:hAnsiTheme="minorHAnsi" w:cstheme="minorHAnsi"/>
              </w:rPr>
              <w:t xml:space="preserve"> that</w:t>
            </w:r>
            <w:r w:rsidRPr="00D72EFA">
              <w:rPr>
                <w:rFonts w:asciiTheme="minorHAnsi" w:eastAsia="Times New Roman" w:hAnsiTheme="minorHAnsi" w:cstheme="minorHAnsi"/>
              </w:rPr>
              <w:t xml:space="preserve"> do offer M</w:t>
            </w:r>
            <w:r w:rsidR="00075877">
              <w:rPr>
                <w:rFonts w:asciiTheme="minorHAnsi" w:eastAsia="Times New Roman" w:hAnsiTheme="minorHAnsi" w:cstheme="minorHAnsi"/>
              </w:rPr>
              <w:t>.</w:t>
            </w:r>
            <w:r w:rsidRPr="00D72EFA">
              <w:rPr>
                <w:rFonts w:asciiTheme="minorHAnsi" w:eastAsia="Times New Roman" w:hAnsiTheme="minorHAnsi" w:cstheme="minorHAnsi"/>
              </w:rPr>
              <w:t>S</w:t>
            </w:r>
            <w:r w:rsidR="00075877">
              <w:rPr>
                <w:rFonts w:asciiTheme="minorHAnsi" w:eastAsia="Times New Roman" w:hAnsiTheme="minorHAnsi" w:cstheme="minorHAnsi"/>
              </w:rPr>
              <w:t xml:space="preserve">. </w:t>
            </w:r>
            <w:r w:rsidRPr="00D72EFA">
              <w:rPr>
                <w:rFonts w:asciiTheme="minorHAnsi" w:eastAsia="Times New Roman" w:hAnsiTheme="minorHAnsi" w:cstheme="minorHAnsi"/>
              </w:rPr>
              <w:t>coursework-only degree options and how our policy compare</w:t>
            </w:r>
            <w:r w:rsidR="00075877">
              <w:rPr>
                <w:rFonts w:asciiTheme="minorHAnsi" w:eastAsia="Times New Roman" w:hAnsiTheme="minorHAnsi" w:cstheme="minorHAnsi"/>
              </w:rPr>
              <w:t>s</w:t>
            </w:r>
            <w:r w:rsidRPr="00D72EFA">
              <w:rPr>
                <w:rFonts w:asciiTheme="minorHAnsi" w:eastAsia="Times New Roman" w:hAnsiTheme="minorHAnsi" w:cstheme="minorHAnsi"/>
              </w:rPr>
              <w:t xml:space="preserve"> with</w:t>
            </w:r>
            <w:r w:rsidR="00075877">
              <w:rPr>
                <w:rFonts w:asciiTheme="minorHAnsi" w:eastAsia="Times New Roman" w:hAnsiTheme="minorHAnsi" w:cstheme="minorHAnsi"/>
              </w:rPr>
              <w:t xml:space="preserve"> those</w:t>
            </w:r>
            <w:r w:rsidRPr="00D72EFA">
              <w:rPr>
                <w:rFonts w:asciiTheme="minorHAnsi" w:eastAsia="Times New Roman" w:hAnsiTheme="minorHAnsi" w:cstheme="minorHAnsi"/>
              </w:rPr>
              <w:t xml:space="preserve"> peer institutions</w:t>
            </w:r>
            <w:r w:rsidR="00075877">
              <w:rPr>
                <w:rFonts w:asciiTheme="minorHAnsi" w:eastAsia="Times New Roman" w:hAnsiTheme="minorHAnsi" w:cstheme="minorHAnsi"/>
              </w:rPr>
              <w:t xml:space="preserve"> might also be useful for next year’s considerations</w:t>
            </w:r>
            <w:r w:rsidRPr="00D72EFA">
              <w:rPr>
                <w:rFonts w:asciiTheme="minorHAnsi" w:eastAsia="Times New Roman" w:hAnsiTheme="minorHAnsi" w:cstheme="minorHAnsi"/>
              </w:rPr>
              <w:t xml:space="preserve">. COM S could do that, but </w:t>
            </w:r>
            <w:r w:rsidR="00075877">
              <w:rPr>
                <w:rFonts w:asciiTheme="minorHAnsi" w:eastAsia="Times New Roman" w:hAnsiTheme="minorHAnsi" w:cstheme="minorHAnsi"/>
              </w:rPr>
              <w:t xml:space="preserve">should look </w:t>
            </w:r>
            <w:r w:rsidRPr="00D72EFA">
              <w:rPr>
                <w:rFonts w:asciiTheme="minorHAnsi" w:eastAsia="Times New Roman" w:hAnsiTheme="minorHAnsi" w:cstheme="minorHAnsi"/>
              </w:rPr>
              <w:t xml:space="preserve">beyond just that discipline. </w:t>
            </w:r>
          </w:p>
          <w:p w14:paraId="7B2B920B" w14:textId="47CF9625" w:rsidR="005C3DCF" w:rsidRPr="00D72EFA" w:rsidRDefault="00075877" w:rsidP="007A54DF">
            <w:pPr>
              <w:widowControl/>
              <w:numPr>
                <w:ilvl w:val="1"/>
                <w:numId w:val="30"/>
              </w:numPr>
              <w:shd w:val="clear" w:color="auto" w:fill="FFFFFF"/>
              <w:autoSpaceDE/>
              <w:autoSpaceDN/>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 xml:space="preserve">Graves will </w:t>
            </w:r>
            <w:r w:rsidR="005C3DCF" w:rsidRPr="00D72EFA">
              <w:rPr>
                <w:rFonts w:asciiTheme="minorHAnsi" w:eastAsia="Times New Roman" w:hAnsiTheme="minorHAnsi" w:cstheme="minorHAnsi"/>
              </w:rPr>
              <w:t xml:space="preserve">start with Big 12 </w:t>
            </w:r>
            <w:r w:rsidR="00720120" w:rsidRPr="00D72EFA">
              <w:rPr>
                <w:rFonts w:asciiTheme="minorHAnsi" w:eastAsia="Times New Roman" w:hAnsiTheme="minorHAnsi" w:cstheme="minorHAnsi"/>
              </w:rPr>
              <w:t>institutions</w:t>
            </w:r>
            <w:r w:rsidR="005C3DCF" w:rsidRPr="00D72EFA">
              <w:rPr>
                <w:rFonts w:asciiTheme="minorHAnsi" w:eastAsia="Times New Roman" w:hAnsiTheme="minorHAnsi" w:cstheme="minorHAnsi"/>
              </w:rPr>
              <w:t xml:space="preserve"> next week. </w:t>
            </w:r>
          </w:p>
          <w:p w14:paraId="52BED317" w14:textId="3F8510CB" w:rsidR="00AF39EA" w:rsidRPr="00D72EFA" w:rsidRDefault="005C3DCF" w:rsidP="007A54DF">
            <w:pPr>
              <w:widowControl/>
              <w:numPr>
                <w:ilvl w:val="1"/>
                <w:numId w:val="30"/>
              </w:numPr>
              <w:shd w:val="clear" w:color="auto" w:fill="FFFFFF"/>
              <w:autoSpaceDE/>
              <w:autoSpaceDN/>
              <w:spacing w:before="100" w:beforeAutospacing="1" w:after="100" w:afterAutospacing="1"/>
              <w:rPr>
                <w:rFonts w:asciiTheme="minorHAnsi" w:eastAsia="Times New Roman" w:hAnsiTheme="minorHAnsi" w:cstheme="minorHAnsi"/>
              </w:rPr>
            </w:pPr>
            <w:r w:rsidRPr="00D72EFA">
              <w:rPr>
                <w:rFonts w:asciiTheme="minorHAnsi" w:eastAsia="Times New Roman" w:hAnsiTheme="minorHAnsi" w:cstheme="minorHAnsi"/>
              </w:rPr>
              <w:t>Discussions will continue</w:t>
            </w:r>
            <w:r w:rsidR="00075877">
              <w:rPr>
                <w:rFonts w:asciiTheme="minorHAnsi" w:eastAsia="Times New Roman" w:hAnsiTheme="minorHAnsi" w:cstheme="minorHAnsi"/>
              </w:rPr>
              <w:t xml:space="preserve"> next academic year.</w:t>
            </w:r>
          </w:p>
          <w:p w14:paraId="0608BAE6" w14:textId="5C94FF7B" w:rsidR="00443BE8" w:rsidRPr="00D72EFA" w:rsidRDefault="00443BE8" w:rsidP="00A115B1">
            <w:pPr>
              <w:widowControl/>
              <w:shd w:val="clear" w:color="auto" w:fill="FFFFFF"/>
              <w:autoSpaceDE/>
              <w:autoSpaceDN/>
              <w:ind w:left="360"/>
              <w:rPr>
                <w:rFonts w:asciiTheme="minorHAnsi" w:hAnsiTheme="minorHAnsi" w:cstheme="minorHAnsi"/>
                <w:b/>
                <w:bCs/>
                <w:color w:val="333333"/>
              </w:rPr>
            </w:pPr>
          </w:p>
        </w:tc>
        <w:tc>
          <w:tcPr>
            <w:tcW w:w="2340" w:type="dxa"/>
          </w:tcPr>
          <w:p w14:paraId="21F45AC7" w14:textId="642CC0E9" w:rsidR="0037702D" w:rsidRPr="00150F7A" w:rsidRDefault="00D2013D" w:rsidP="00A74979">
            <w:pPr>
              <w:widowControl/>
              <w:shd w:val="clear" w:color="auto" w:fill="FFFFFF"/>
              <w:autoSpaceDE/>
              <w:autoSpaceDN/>
              <w:rPr>
                <w:rFonts w:asciiTheme="minorHAnsi" w:eastAsia="Times New Roman" w:hAnsiTheme="minorHAnsi" w:cstheme="minorHAnsi"/>
                <w:color w:val="000000"/>
              </w:rPr>
            </w:pPr>
            <w:r>
              <w:rPr>
                <w:rFonts w:asciiTheme="minorHAnsi" w:hAnsiTheme="minorHAnsi" w:cstheme="minorHAnsi"/>
              </w:rPr>
              <w:lastRenderedPageBreak/>
              <w:t>Adams</w:t>
            </w:r>
            <w:r w:rsidR="003233D5" w:rsidRPr="00150F7A">
              <w:rPr>
                <w:rFonts w:asciiTheme="minorHAnsi" w:hAnsiTheme="minorHAnsi" w:cstheme="minorHAnsi"/>
              </w:rPr>
              <w:t xml:space="preserve">, </w:t>
            </w:r>
            <w:r w:rsidR="00386E80">
              <w:rPr>
                <w:rFonts w:asciiTheme="minorHAnsi" w:hAnsiTheme="minorHAnsi" w:cstheme="minorHAnsi"/>
              </w:rPr>
              <w:t>Graves</w:t>
            </w:r>
          </w:p>
          <w:p w14:paraId="17F6B11F" w14:textId="364B59DD" w:rsidR="00FF73C6" w:rsidRPr="00150F7A" w:rsidRDefault="00FF73C6">
            <w:pPr>
              <w:pStyle w:val="TableParagraph"/>
              <w:ind w:left="105"/>
              <w:rPr>
                <w:rFonts w:asciiTheme="minorHAnsi" w:hAnsiTheme="minorHAnsi" w:cstheme="minorHAnsi"/>
              </w:rPr>
            </w:pPr>
          </w:p>
        </w:tc>
      </w:tr>
      <w:tr w:rsidR="004357B6" w:rsidRPr="00150F7A" w14:paraId="265F45E0" w14:textId="77777777">
        <w:trPr>
          <w:trHeight w:val="1389"/>
        </w:trPr>
        <w:tc>
          <w:tcPr>
            <w:tcW w:w="900" w:type="dxa"/>
          </w:tcPr>
          <w:p w14:paraId="035A1B8B" w14:textId="77777777" w:rsidR="004357B6" w:rsidRPr="00150F7A" w:rsidRDefault="00D732B0" w:rsidP="004357B6">
            <w:pPr>
              <w:pStyle w:val="TableParagraph"/>
              <w:ind w:left="0"/>
              <w:rPr>
                <w:rFonts w:asciiTheme="minorHAnsi" w:hAnsiTheme="minorHAnsi" w:cstheme="minorHAnsi"/>
              </w:rPr>
            </w:pPr>
            <w:r w:rsidRPr="00150F7A">
              <w:rPr>
                <w:rFonts w:asciiTheme="minorHAnsi" w:hAnsiTheme="minorHAnsi" w:cstheme="minorHAnsi"/>
              </w:rPr>
              <w:t xml:space="preserve"> 4:40</w:t>
            </w:r>
          </w:p>
        </w:tc>
        <w:tc>
          <w:tcPr>
            <w:tcW w:w="7471" w:type="dxa"/>
          </w:tcPr>
          <w:p w14:paraId="32DF5CAB" w14:textId="77777777" w:rsidR="004357B6" w:rsidRPr="00D72EFA" w:rsidRDefault="004357B6">
            <w:pPr>
              <w:pStyle w:val="TableParagraph"/>
              <w:rPr>
                <w:rFonts w:asciiTheme="minorHAnsi" w:hAnsiTheme="minorHAnsi" w:cstheme="minorHAnsi"/>
              </w:rPr>
            </w:pPr>
            <w:r w:rsidRPr="00D72EFA">
              <w:rPr>
                <w:rFonts w:asciiTheme="minorHAnsi" w:hAnsiTheme="minorHAnsi" w:cstheme="minorHAnsi"/>
              </w:rPr>
              <w:t>New Business</w:t>
            </w:r>
          </w:p>
          <w:p w14:paraId="1335B965" w14:textId="77777777" w:rsidR="0082046B" w:rsidRPr="00D72EFA" w:rsidRDefault="00433D00" w:rsidP="00E408DD">
            <w:pPr>
              <w:pStyle w:val="TableParagraph"/>
              <w:numPr>
                <w:ilvl w:val="0"/>
                <w:numId w:val="19"/>
              </w:numPr>
              <w:spacing w:before="1" w:line="240" w:lineRule="auto"/>
              <w:rPr>
                <w:rStyle w:val="Hyperlink"/>
                <w:rFonts w:asciiTheme="minorHAnsi" w:hAnsiTheme="minorHAnsi" w:cstheme="minorHAnsi"/>
                <w:color w:val="auto"/>
                <w:u w:val="none"/>
              </w:rPr>
            </w:pPr>
            <w:hyperlink r:id="rId14" w:history="1">
              <w:r w:rsidR="00A46095" w:rsidRPr="00D72EFA">
                <w:rPr>
                  <w:rStyle w:val="Hyperlink"/>
                  <w:rFonts w:asciiTheme="minorHAnsi" w:hAnsiTheme="minorHAnsi" w:cstheme="minorHAnsi"/>
                </w:rPr>
                <w:t>Documenting changes to the Graduate College Handbook</w:t>
              </w:r>
            </w:hyperlink>
          </w:p>
          <w:p w14:paraId="1871BE70" w14:textId="4401B21C" w:rsidR="005C3DCF" w:rsidRPr="00D72EFA" w:rsidRDefault="00075877" w:rsidP="005C3DCF">
            <w:pPr>
              <w:pStyle w:val="TableParagraph"/>
              <w:numPr>
                <w:ilvl w:val="1"/>
                <w:numId w:val="19"/>
              </w:numPr>
              <w:spacing w:before="1" w:line="240" w:lineRule="auto"/>
              <w:rPr>
                <w:rStyle w:val="Hyperlink"/>
                <w:rFonts w:asciiTheme="minorHAnsi" w:hAnsiTheme="minorHAnsi" w:cstheme="minorHAnsi"/>
                <w:color w:val="auto"/>
                <w:u w:val="none"/>
              </w:rPr>
            </w:pPr>
            <w:r>
              <w:rPr>
                <w:rStyle w:val="Hyperlink"/>
                <w:color w:val="auto"/>
                <w:u w:val="none"/>
              </w:rPr>
              <w:t>Adams spent time d</w:t>
            </w:r>
            <w:r w:rsidR="005C3DCF" w:rsidRPr="00D72EFA">
              <w:rPr>
                <w:rStyle w:val="Hyperlink"/>
                <w:color w:val="auto"/>
                <w:u w:val="none"/>
              </w:rPr>
              <w:t>ig</w:t>
            </w:r>
            <w:r>
              <w:rPr>
                <w:rStyle w:val="Hyperlink"/>
                <w:color w:val="auto"/>
                <w:u w:val="none"/>
              </w:rPr>
              <w:t>ging</w:t>
            </w:r>
            <w:r w:rsidR="005C3DCF" w:rsidRPr="00D72EFA">
              <w:rPr>
                <w:rStyle w:val="Hyperlink"/>
                <w:color w:val="auto"/>
                <w:u w:val="none"/>
              </w:rPr>
              <w:t xml:space="preserve"> through history. 24 years of </w:t>
            </w:r>
            <w:r w:rsidR="007416BD">
              <w:rPr>
                <w:rStyle w:val="Hyperlink"/>
                <w:color w:val="auto"/>
                <w:u w:val="none"/>
              </w:rPr>
              <w:t>the Faculty H</w:t>
            </w:r>
            <w:r w:rsidR="005C3DCF" w:rsidRPr="00D72EFA">
              <w:rPr>
                <w:rStyle w:val="Hyperlink"/>
                <w:color w:val="auto"/>
                <w:u w:val="none"/>
              </w:rPr>
              <w:t>andbook</w:t>
            </w:r>
            <w:r w:rsidR="007416BD">
              <w:rPr>
                <w:rStyle w:val="Hyperlink"/>
                <w:color w:val="auto"/>
                <w:u w:val="none"/>
              </w:rPr>
              <w:t xml:space="preserve"> is </w:t>
            </w:r>
            <w:r w:rsidR="005C3DCF" w:rsidRPr="00D72EFA">
              <w:rPr>
                <w:rStyle w:val="Hyperlink"/>
                <w:color w:val="auto"/>
                <w:u w:val="none"/>
              </w:rPr>
              <w:t>available annually</w:t>
            </w:r>
            <w:r w:rsidR="007416BD">
              <w:rPr>
                <w:rStyle w:val="Hyperlink"/>
                <w:color w:val="auto"/>
                <w:u w:val="none"/>
              </w:rPr>
              <w:t xml:space="preserve"> with</w:t>
            </w:r>
            <w:r w:rsidR="005C3DCF" w:rsidRPr="00D72EFA">
              <w:rPr>
                <w:rStyle w:val="Hyperlink"/>
                <w:color w:val="auto"/>
                <w:u w:val="none"/>
              </w:rPr>
              <w:t xml:space="preserve"> footnotes and annotations regarding when changes were made.</w:t>
            </w:r>
          </w:p>
          <w:p w14:paraId="516658C2" w14:textId="2B21E186" w:rsidR="005C3DCF" w:rsidRPr="00D72EFA" w:rsidRDefault="005C3DCF" w:rsidP="005C3DCF">
            <w:pPr>
              <w:pStyle w:val="TableParagraph"/>
              <w:numPr>
                <w:ilvl w:val="1"/>
                <w:numId w:val="19"/>
              </w:numPr>
              <w:spacing w:before="1" w:line="240" w:lineRule="auto"/>
              <w:rPr>
                <w:rStyle w:val="Hyperlink"/>
                <w:rFonts w:asciiTheme="minorHAnsi" w:hAnsiTheme="minorHAnsi" w:cstheme="minorHAnsi"/>
                <w:color w:val="auto"/>
                <w:u w:val="none"/>
              </w:rPr>
            </w:pPr>
            <w:r w:rsidRPr="00D72EFA">
              <w:rPr>
                <w:rStyle w:val="Hyperlink"/>
                <w:color w:val="auto"/>
                <w:u w:val="none"/>
              </w:rPr>
              <w:t xml:space="preserve">Not nearly as easy to document changes with </w:t>
            </w:r>
            <w:r w:rsidR="00433D00">
              <w:rPr>
                <w:rStyle w:val="Hyperlink"/>
                <w:color w:val="auto"/>
                <w:u w:val="none"/>
              </w:rPr>
              <w:t xml:space="preserve">the </w:t>
            </w:r>
            <w:r w:rsidRPr="00D72EFA">
              <w:rPr>
                <w:rStyle w:val="Hyperlink"/>
                <w:color w:val="auto"/>
                <w:u w:val="none"/>
              </w:rPr>
              <w:t xml:space="preserve">Graduate </w:t>
            </w:r>
            <w:r w:rsidR="00433D00">
              <w:rPr>
                <w:rStyle w:val="Hyperlink"/>
                <w:color w:val="auto"/>
                <w:u w:val="none"/>
              </w:rPr>
              <w:t xml:space="preserve">College </w:t>
            </w:r>
            <w:r w:rsidRPr="00D72EFA">
              <w:rPr>
                <w:rStyle w:val="Hyperlink"/>
                <w:color w:val="auto"/>
                <w:u w:val="none"/>
              </w:rPr>
              <w:t xml:space="preserve">Handbook. </w:t>
            </w:r>
            <w:r w:rsidR="00433D00">
              <w:rPr>
                <w:rStyle w:val="Hyperlink"/>
                <w:color w:val="auto"/>
                <w:u w:val="none"/>
              </w:rPr>
              <w:t xml:space="preserve">There are only </w:t>
            </w:r>
            <w:r w:rsidRPr="00D72EFA">
              <w:rPr>
                <w:rStyle w:val="Hyperlink"/>
                <w:color w:val="auto"/>
                <w:u w:val="none"/>
              </w:rPr>
              <w:t>5 years on record</w:t>
            </w:r>
            <w:r w:rsidR="00433D00">
              <w:rPr>
                <w:rStyle w:val="Hyperlink"/>
                <w:color w:val="auto"/>
                <w:u w:val="none"/>
              </w:rPr>
              <w:t xml:space="preserve"> online or on</w:t>
            </w:r>
            <w:r w:rsidRPr="00D72EFA">
              <w:rPr>
                <w:rStyle w:val="Hyperlink"/>
                <w:color w:val="auto"/>
                <w:u w:val="none"/>
              </w:rPr>
              <w:t xml:space="preserve"> a hard drive </w:t>
            </w:r>
            <w:r w:rsidR="00433D00">
              <w:rPr>
                <w:rStyle w:val="Hyperlink"/>
                <w:color w:val="auto"/>
                <w:u w:val="none"/>
              </w:rPr>
              <w:t xml:space="preserve">in the Graduate College </w:t>
            </w:r>
            <w:r w:rsidRPr="00D72EFA">
              <w:rPr>
                <w:rStyle w:val="Hyperlink"/>
                <w:color w:val="auto"/>
                <w:u w:val="none"/>
              </w:rPr>
              <w:t xml:space="preserve">office. Maintained as a webpage, </w:t>
            </w:r>
            <w:r w:rsidR="00433D00">
              <w:rPr>
                <w:rStyle w:val="Hyperlink"/>
                <w:color w:val="auto"/>
                <w:u w:val="none"/>
              </w:rPr>
              <w:t xml:space="preserve">so </w:t>
            </w:r>
            <w:r w:rsidRPr="00D72EFA">
              <w:rPr>
                <w:rStyle w:val="Hyperlink"/>
                <w:color w:val="auto"/>
                <w:u w:val="none"/>
              </w:rPr>
              <w:lastRenderedPageBreak/>
              <w:t xml:space="preserve">policy changes aren’t as obvious. </w:t>
            </w:r>
            <w:r w:rsidR="00433D00">
              <w:rPr>
                <w:rStyle w:val="Hyperlink"/>
                <w:color w:val="auto"/>
                <w:u w:val="none"/>
              </w:rPr>
              <w:t xml:space="preserve">Even though the Graduate College provides a summary of </w:t>
            </w:r>
            <w:r w:rsidRPr="00D72EFA">
              <w:rPr>
                <w:rStyle w:val="Hyperlink"/>
                <w:color w:val="auto"/>
                <w:u w:val="none"/>
              </w:rPr>
              <w:t xml:space="preserve">accomplishments </w:t>
            </w:r>
            <w:r w:rsidR="00433D00">
              <w:rPr>
                <w:rStyle w:val="Hyperlink"/>
                <w:color w:val="auto"/>
                <w:u w:val="none"/>
              </w:rPr>
              <w:t>from the Graduate Council annually, those updates are</w:t>
            </w:r>
            <w:r w:rsidRPr="00D72EFA">
              <w:rPr>
                <w:rStyle w:val="Hyperlink"/>
                <w:color w:val="auto"/>
                <w:u w:val="none"/>
              </w:rPr>
              <w:t xml:space="preserve"> not linked with wording changes in the Handbook.</w:t>
            </w:r>
          </w:p>
          <w:p w14:paraId="155CB691" w14:textId="43AF4BDF" w:rsidR="005C3DCF" w:rsidRPr="00D72EFA" w:rsidRDefault="005C3DCF" w:rsidP="005C3DCF">
            <w:pPr>
              <w:pStyle w:val="TableParagraph"/>
              <w:numPr>
                <w:ilvl w:val="1"/>
                <w:numId w:val="19"/>
              </w:numPr>
              <w:spacing w:before="1" w:line="240" w:lineRule="auto"/>
              <w:rPr>
                <w:rStyle w:val="Hyperlink"/>
                <w:rFonts w:asciiTheme="minorHAnsi" w:hAnsiTheme="minorHAnsi" w:cstheme="minorHAnsi"/>
                <w:color w:val="auto"/>
                <w:u w:val="none"/>
              </w:rPr>
            </w:pPr>
            <w:r w:rsidRPr="00D72EFA">
              <w:rPr>
                <w:rStyle w:val="Hyperlink"/>
                <w:color w:val="auto"/>
                <w:u w:val="none"/>
              </w:rPr>
              <w:t>How often, when, and who may make changes in Handbook</w:t>
            </w:r>
            <w:r w:rsidR="00433D00">
              <w:rPr>
                <w:rStyle w:val="Hyperlink"/>
                <w:color w:val="auto"/>
                <w:u w:val="none"/>
              </w:rPr>
              <w:t xml:space="preserve"> is a fundamental question that Council should address.</w:t>
            </w:r>
          </w:p>
          <w:p w14:paraId="69DBEB25" w14:textId="6093DB25" w:rsidR="005C3DCF" w:rsidRPr="00D72EFA" w:rsidRDefault="00433D00" w:rsidP="005C3DCF">
            <w:pPr>
              <w:pStyle w:val="TableParagraph"/>
              <w:numPr>
                <w:ilvl w:val="1"/>
                <w:numId w:val="19"/>
              </w:numPr>
              <w:spacing w:before="1" w:line="240" w:lineRule="auto"/>
              <w:rPr>
                <w:rStyle w:val="Hyperlink"/>
                <w:rFonts w:asciiTheme="minorHAnsi" w:hAnsiTheme="minorHAnsi" w:cstheme="minorHAnsi"/>
                <w:color w:val="auto"/>
                <w:u w:val="none"/>
              </w:rPr>
            </w:pPr>
            <w:r>
              <w:rPr>
                <w:rStyle w:val="Hyperlink"/>
                <w:color w:val="auto"/>
                <w:u w:val="none"/>
              </w:rPr>
              <w:t>For the Faculty Handbook, there is a t</w:t>
            </w:r>
            <w:r w:rsidR="005C3DCF" w:rsidRPr="00D72EFA">
              <w:rPr>
                <w:rStyle w:val="Hyperlink"/>
                <w:color w:val="auto"/>
                <w:u w:val="none"/>
              </w:rPr>
              <w:t xml:space="preserve">wice a year </w:t>
            </w:r>
            <w:r>
              <w:rPr>
                <w:rStyle w:val="Hyperlink"/>
                <w:color w:val="auto"/>
                <w:u w:val="none"/>
              </w:rPr>
              <w:t xml:space="preserve">review of wording/policy changes </w:t>
            </w:r>
            <w:r w:rsidR="005C3DCF" w:rsidRPr="00D72EFA">
              <w:rPr>
                <w:rStyle w:val="Hyperlink"/>
                <w:color w:val="auto"/>
                <w:u w:val="none"/>
              </w:rPr>
              <w:t xml:space="preserve">with </w:t>
            </w:r>
            <w:r>
              <w:rPr>
                <w:rStyle w:val="Hyperlink"/>
                <w:color w:val="auto"/>
                <w:u w:val="none"/>
              </w:rPr>
              <w:t xml:space="preserve">a </w:t>
            </w:r>
            <w:r w:rsidR="005C3DCF" w:rsidRPr="00D72EFA">
              <w:rPr>
                <w:rStyle w:val="Hyperlink"/>
                <w:color w:val="auto"/>
                <w:u w:val="none"/>
              </w:rPr>
              <w:t>vote of Faculty Senate</w:t>
            </w:r>
            <w:r>
              <w:rPr>
                <w:rStyle w:val="Hyperlink"/>
                <w:color w:val="auto"/>
                <w:u w:val="none"/>
              </w:rPr>
              <w:t xml:space="preserve"> to make changes</w:t>
            </w:r>
            <w:r w:rsidR="005C3DCF" w:rsidRPr="00D72EFA">
              <w:rPr>
                <w:rStyle w:val="Hyperlink"/>
                <w:color w:val="auto"/>
                <w:u w:val="none"/>
              </w:rPr>
              <w:t xml:space="preserve">. </w:t>
            </w:r>
            <w:r>
              <w:rPr>
                <w:rStyle w:val="Hyperlink"/>
                <w:color w:val="auto"/>
                <w:u w:val="none"/>
              </w:rPr>
              <w:t xml:space="preserve">No other </w:t>
            </w:r>
            <w:r w:rsidR="005C3DCF" w:rsidRPr="00D72EFA">
              <w:rPr>
                <w:rStyle w:val="Hyperlink"/>
                <w:color w:val="auto"/>
                <w:u w:val="none"/>
              </w:rPr>
              <w:t>change</w:t>
            </w:r>
            <w:r>
              <w:rPr>
                <w:rStyle w:val="Hyperlink"/>
                <w:color w:val="auto"/>
                <w:u w:val="none"/>
              </w:rPr>
              <w:t>s are made, then,</w:t>
            </w:r>
            <w:r w:rsidR="005C3DCF" w:rsidRPr="00D72EFA">
              <w:rPr>
                <w:rStyle w:val="Hyperlink"/>
                <w:color w:val="auto"/>
                <w:u w:val="none"/>
              </w:rPr>
              <w:t xml:space="preserve"> until </w:t>
            </w:r>
            <w:r>
              <w:rPr>
                <w:rStyle w:val="Hyperlink"/>
                <w:color w:val="auto"/>
                <w:u w:val="none"/>
              </w:rPr>
              <w:t xml:space="preserve">the </w:t>
            </w:r>
            <w:r w:rsidR="005C3DCF" w:rsidRPr="00D72EFA">
              <w:rPr>
                <w:rStyle w:val="Hyperlink"/>
                <w:color w:val="auto"/>
                <w:u w:val="none"/>
              </w:rPr>
              <w:t xml:space="preserve">next round of revisions. </w:t>
            </w:r>
            <w:r>
              <w:rPr>
                <w:rStyle w:val="Hyperlink"/>
                <w:color w:val="auto"/>
                <w:u w:val="none"/>
              </w:rPr>
              <w:t>In the Graduate College, we m</w:t>
            </w:r>
            <w:r w:rsidR="005C3DCF" w:rsidRPr="00D72EFA">
              <w:rPr>
                <w:rStyle w:val="Hyperlink"/>
                <w:color w:val="auto"/>
                <w:u w:val="none"/>
              </w:rPr>
              <w:t xml:space="preserve">ake changes all academic year. </w:t>
            </w:r>
            <w:r>
              <w:rPr>
                <w:rStyle w:val="Hyperlink"/>
                <w:color w:val="auto"/>
                <w:u w:val="none"/>
              </w:rPr>
              <w:t>Adams’s suggestion is to c</w:t>
            </w:r>
            <w:r w:rsidR="005C3DCF" w:rsidRPr="00D72EFA">
              <w:rPr>
                <w:rStyle w:val="Hyperlink"/>
                <w:color w:val="auto"/>
                <w:u w:val="none"/>
              </w:rPr>
              <w:t>ollect th</w:t>
            </w:r>
            <w:r>
              <w:rPr>
                <w:rStyle w:val="Hyperlink"/>
                <w:color w:val="auto"/>
                <w:u w:val="none"/>
              </w:rPr>
              <w:t xml:space="preserve">ose changes all year but </w:t>
            </w:r>
            <w:r w:rsidR="005C3DCF" w:rsidRPr="00D72EFA">
              <w:rPr>
                <w:rStyle w:val="Hyperlink"/>
                <w:color w:val="auto"/>
                <w:u w:val="none"/>
              </w:rPr>
              <w:t>only make the changes twice a year.</w:t>
            </w:r>
          </w:p>
          <w:p w14:paraId="3F4BE4C4" w14:textId="2B3D0403" w:rsidR="00C370D3" w:rsidRPr="00D72EFA" w:rsidRDefault="00433D00" w:rsidP="005C3DCF">
            <w:pPr>
              <w:pStyle w:val="TableParagraph"/>
              <w:numPr>
                <w:ilvl w:val="1"/>
                <w:numId w:val="19"/>
              </w:numPr>
              <w:spacing w:before="1" w:line="240" w:lineRule="auto"/>
              <w:rPr>
                <w:rStyle w:val="Hyperlink"/>
                <w:rFonts w:asciiTheme="minorHAnsi" w:hAnsiTheme="minorHAnsi" w:cstheme="minorHAnsi"/>
                <w:color w:val="auto"/>
                <w:u w:val="none"/>
              </w:rPr>
            </w:pPr>
            <w:r>
              <w:rPr>
                <w:rStyle w:val="Hyperlink"/>
                <w:color w:val="auto"/>
                <w:u w:val="none"/>
              </w:rPr>
              <w:t>Things like p</w:t>
            </w:r>
            <w:r w:rsidR="00C370D3" w:rsidRPr="00D72EFA">
              <w:rPr>
                <w:rStyle w:val="Hyperlink"/>
                <w:color w:val="auto"/>
                <w:u w:val="none"/>
              </w:rPr>
              <w:t>ronoun changes</w:t>
            </w:r>
            <w:r>
              <w:rPr>
                <w:rStyle w:val="Hyperlink"/>
                <w:color w:val="auto"/>
                <w:u w:val="none"/>
              </w:rPr>
              <w:t>, Adams said, should not</w:t>
            </w:r>
            <w:r w:rsidR="00C370D3" w:rsidRPr="00D72EFA">
              <w:rPr>
                <w:rStyle w:val="Hyperlink"/>
                <w:color w:val="auto"/>
                <w:u w:val="none"/>
              </w:rPr>
              <w:t xml:space="preserve"> even</w:t>
            </w:r>
            <w:r>
              <w:rPr>
                <w:rStyle w:val="Hyperlink"/>
                <w:color w:val="auto"/>
                <w:u w:val="none"/>
              </w:rPr>
              <w:t xml:space="preserve"> be made</w:t>
            </w:r>
            <w:r w:rsidR="00C370D3" w:rsidRPr="00D72EFA">
              <w:rPr>
                <w:rStyle w:val="Hyperlink"/>
                <w:color w:val="auto"/>
                <w:u w:val="none"/>
              </w:rPr>
              <w:t xml:space="preserve"> with</w:t>
            </w:r>
            <w:r>
              <w:rPr>
                <w:rStyle w:val="Hyperlink"/>
                <w:color w:val="auto"/>
                <w:u w:val="none"/>
              </w:rPr>
              <w:t>out</w:t>
            </w:r>
            <w:r w:rsidR="00C370D3" w:rsidRPr="00D72EFA">
              <w:rPr>
                <w:rStyle w:val="Hyperlink"/>
                <w:color w:val="auto"/>
                <w:u w:val="none"/>
              </w:rPr>
              <w:t xml:space="preserve"> vetting of faculty</w:t>
            </w:r>
            <w:r>
              <w:rPr>
                <w:rStyle w:val="Hyperlink"/>
                <w:color w:val="auto"/>
                <w:u w:val="none"/>
              </w:rPr>
              <w:t>.</w:t>
            </w:r>
          </w:p>
          <w:p w14:paraId="1DC0BFA2" w14:textId="1DB5309E" w:rsidR="00C370D3" w:rsidRPr="00D72EFA" w:rsidRDefault="00C370D3" w:rsidP="005C3DCF">
            <w:pPr>
              <w:pStyle w:val="TableParagraph"/>
              <w:numPr>
                <w:ilvl w:val="1"/>
                <w:numId w:val="19"/>
              </w:numPr>
              <w:spacing w:before="1" w:line="240" w:lineRule="auto"/>
              <w:rPr>
                <w:rStyle w:val="Hyperlink"/>
                <w:rFonts w:asciiTheme="minorHAnsi" w:hAnsiTheme="minorHAnsi" w:cstheme="minorHAnsi"/>
                <w:color w:val="auto"/>
                <w:u w:val="none"/>
              </w:rPr>
            </w:pPr>
            <w:r w:rsidRPr="00D72EFA">
              <w:rPr>
                <w:rStyle w:val="Hyperlink"/>
                <w:color w:val="auto"/>
                <w:u w:val="none"/>
              </w:rPr>
              <w:t xml:space="preserve">Motion 1: Grad Handbook archiving and changes consistent with </w:t>
            </w:r>
            <w:r w:rsidR="00433D00">
              <w:rPr>
                <w:rStyle w:val="Hyperlink"/>
                <w:color w:val="auto"/>
                <w:u w:val="none"/>
              </w:rPr>
              <w:t>the Faculty Handbook.</w:t>
            </w:r>
            <w:r w:rsidRPr="00D72EFA">
              <w:rPr>
                <w:rStyle w:val="Hyperlink"/>
                <w:color w:val="auto"/>
                <w:u w:val="none"/>
              </w:rPr>
              <w:t xml:space="preserve">  </w:t>
            </w:r>
            <w:r w:rsidR="00433D00">
              <w:rPr>
                <w:rStyle w:val="Hyperlink"/>
                <w:color w:val="auto"/>
                <w:u w:val="none"/>
              </w:rPr>
              <w:t>The new version will be up without changes every August.</w:t>
            </w:r>
          </w:p>
          <w:p w14:paraId="61431B44" w14:textId="44DC1571" w:rsidR="00C370D3" w:rsidRPr="00D72EFA" w:rsidRDefault="00C370D3" w:rsidP="005C3DCF">
            <w:pPr>
              <w:pStyle w:val="TableParagraph"/>
              <w:numPr>
                <w:ilvl w:val="1"/>
                <w:numId w:val="19"/>
              </w:numPr>
              <w:spacing w:before="1" w:line="240" w:lineRule="auto"/>
              <w:rPr>
                <w:rStyle w:val="Hyperlink"/>
                <w:rFonts w:asciiTheme="minorHAnsi" w:hAnsiTheme="minorHAnsi" w:cstheme="minorHAnsi"/>
                <w:color w:val="auto"/>
                <w:u w:val="none"/>
              </w:rPr>
            </w:pPr>
            <w:r w:rsidRPr="00D72EFA">
              <w:rPr>
                <w:rStyle w:val="Hyperlink"/>
                <w:color w:val="auto"/>
                <w:u w:val="none"/>
              </w:rPr>
              <w:t xml:space="preserve">Motion 2: Section A.1.4 #3 to include a statement. Anything that could be interpreted as policy change </w:t>
            </w:r>
            <w:r w:rsidR="00433D00">
              <w:rPr>
                <w:rStyle w:val="Hyperlink"/>
                <w:color w:val="auto"/>
                <w:u w:val="none"/>
              </w:rPr>
              <w:t xml:space="preserve">is </w:t>
            </w:r>
            <w:r w:rsidRPr="00D72EFA">
              <w:rPr>
                <w:rStyle w:val="Hyperlink"/>
                <w:color w:val="auto"/>
                <w:u w:val="none"/>
              </w:rPr>
              <w:t>coming from Council.</w:t>
            </w:r>
          </w:p>
          <w:p w14:paraId="7F2A12CB" w14:textId="4A2F6E9C" w:rsidR="00C370D3" w:rsidRPr="00433D00" w:rsidRDefault="00C370D3" w:rsidP="005C3DCF">
            <w:pPr>
              <w:pStyle w:val="TableParagraph"/>
              <w:numPr>
                <w:ilvl w:val="1"/>
                <w:numId w:val="19"/>
              </w:numPr>
              <w:spacing w:before="1" w:line="240" w:lineRule="auto"/>
              <w:rPr>
                <w:rStyle w:val="Hyperlink"/>
                <w:rFonts w:asciiTheme="minorHAnsi" w:hAnsiTheme="minorHAnsi" w:cstheme="minorHAnsi"/>
                <w:color w:val="auto"/>
                <w:u w:val="none"/>
              </w:rPr>
            </w:pPr>
            <w:r w:rsidRPr="00D72EFA">
              <w:rPr>
                <w:rStyle w:val="Hyperlink"/>
                <w:color w:val="auto"/>
                <w:u w:val="none"/>
              </w:rPr>
              <w:t xml:space="preserve">Brown: Archiving and footnotes are not good for design. Might consider a different method other than footnoting. </w:t>
            </w:r>
          </w:p>
          <w:p w14:paraId="18B3395B" w14:textId="792803EE" w:rsidR="00433D00" w:rsidRPr="00D72EFA" w:rsidRDefault="00433D00" w:rsidP="005C3DCF">
            <w:pPr>
              <w:pStyle w:val="TableParagraph"/>
              <w:numPr>
                <w:ilvl w:val="1"/>
                <w:numId w:val="19"/>
              </w:numPr>
              <w:spacing w:before="1" w:line="240" w:lineRule="auto"/>
              <w:rPr>
                <w:rStyle w:val="Hyperlink"/>
                <w:rFonts w:asciiTheme="minorHAnsi" w:hAnsiTheme="minorHAnsi" w:cstheme="minorHAnsi"/>
                <w:color w:val="auto"/>
                <w:u w:val="none"/>
              </w:rPr>
            </w:pPr>
            <w:r>
              <w:rPr>
                <w:rStyle w:val="Hyperlink"/>
                <w:color w:val="auto"/>
                <w:u w:val="none"/>
              </w:rPr>
              <w:t>This item will be revisited in the coming academic year.</w:t>
            </w:r>
          </w:p>
          <w:p w14:paraId="3DF2D64D" w14:textId="0C89024E" w:rsidR="00C370D3" w:rsidRPr="00D72EFA" w:rsidRDefault="00C370D3" w:rsidP="008D422E">
            <w:pPr>
              <w:pStyle w:val="TableParagraph"/>
              <w:spacing w:before="1" w:line="240" w:lineRule="auto"/>
              <w:ind w:left="1440"/>
              <w:rPr>
                <w:rFonts w:asciiTheme="minorHAnsi" w:hAnsiTheme="minorHAnsi" w:cstheme="minorHAnsi"/>
              </w:rPr>
            </w:pPr>
          </w:p>
        </w:tc>
        <w:tc>
          <w:tcPr>
            <w:tcW w:w="2340" w:type="dxa"/>
          </w:tcPr>
          <w:p w14:paraId="28141B12" w14:textId="756C350D" w:rsidR="004357B6" w:rsidRPr="00150F7A" w:rsidRDefault="00A46095">
            <w:pPr>
              <w:pStyle w:val="TableParagraph"/>
              <w:ind w:left="105"/>
              <w:rPr>
                <w:rFonts w:asciiTheme="minorHAnsi" w:hAnsiTheme="minorHAnsi" w:cstheme="minorHAnsi"/>
              </w:rPr>
            </w:pPr>
            <w:r>
              <w:rPr>
                <w:rFonts w:asciiTheme="minorHAnsi" w:hAnsiTheme="minorHAnsi" w:cstheme="minorHAnsi"/>
              </w:rPr>
              <w:lastRenderedPageBreak/>
              <w:t>Adams</w:t>
            </w:r>
          </w:p>
        </w:tc>
      </w:tr>
      <w:tr w:rsidR="00DE306E" w:rsidRPr="00150F7A" w14:paraId="7D07C7A7" w14:textId="77777777">
        <w:trPr>
          <w:trHeight w:val="1377"/>
        </w:trPr>
        <w:tc>
          <w:tcPr>
            <w:tcW w:w="900" w:type="dxa"/>
          </w:tcPr>
          <w:p w14:paraId="30086F07" w14:textId="77777777" w:rsidR="00DE306E" w:rsidRPr="00150F7A" w:rsidRDefault="00DE306E" w:rsidP="00DE306E">
            <w:pPr>
              <w:pStyle w:val="TableParagraph"/>
              <w:rPr>
                <w:rFonts w:asciiTheme="minorHAnsi" w:hAnsiTheme="minorHAnsi" w:cstheme="minorHAnsi"/>
              </w:rPr>
            </w:pPr>
            <w:r w:rsidRPr="00150F7A">
              <w:rPr>
                <w:rFonts w:asciiTheme="minorHAnsi" w:hAnsiTheme="minorHAnsi" w:cstheme="minorHAnsi"/>
              </w:rPr>
              <w:t>5:25</w:t>
            </w:r>
          </w:p>
        </w:tc>
        <w:tc>
          <w:tcPr>
            <w:tcW w:w="7471" w:type="dxa"/>
          </w:tcPr>
          <w:p w14:paraId="310F5F12" w14:textId="3B024AAE" w:rsidR="00DE306E" w:rsidRDefault="00DE306E" w:rsidP="00DE306E">
            <w:pPr>
              <w:pStyle w:val="TableParagraph"/>
              <w:spacing w:before="1" w:line="240" w:lineRule="auto"/>
              <w:rPr>
                <w:rFonts w:asciiTheme="minorHAnsi" w:hAnsiTheme="minorHAnsi" w:cstheme="minorHAnsi"/>
              </w:rPr>
            </w:pPr>
            <w:r w:rsidRPr="00150F7A">
              <w:rPr>
                <w:rFonts w:asciiTheme="minorHAnsi" w:hAnsiTheme="minorHAnsi" w:cstheme="minorHAnsi"/>
              </w:rPr>
              <w:t>Other Items/Issues</w:t>
            </w:r>
          </w:p>
          <w:p w14:paraId="4E98326A" w14:textId="002933DE" w:rsidR="002A385C" w:rsidRPr="00150F7A" w:rsidRDefault="002A385C" w:rsidP="00FB3E3D">
            <w:pPr>
              <w:pStyle w:val="TableParagraph"/>
              <w:spacing w:before="1" w:line="240" w:lineRule="auto"/>
              <w:rPr>
                <w:rFonts w:asciiTheme="minorHAnsi" w:hAnsiTheme="minorHAnsi" w:cstheme="minorHAnsi"/>
              </w:rPr>
            </w:pPr>
          </w:p>
        </w:tc>
        <w:tc>
          <w:tcPr>
            <w:tcW w:w="2340" w:type="dxa"/>
          </w:tcPr>
          <w:p w14:paraId="18407CFD" w14:textId="55EAE43D" w:rsidR="00DE306E" w:rsidRPr="00150F7A" w:rsidRDefault="00DE306E" w:rsidP="008B2470">
            <w:pPr>
              <w:pStyle w:val="TableParagraph"/>
              <w:ind w:left="105"/>
              <w:rPr>
                <w:rFonts w:asciiTheme="minorHAnsi" w:hAnsiTheme="minorHAnsi" w:cstheme="minorHAnsi"/>
              </w:rPr>
            </w:pPr>
          </w:p>
        </w:tc>
      </w:tr>
    </w:tbl>
    <w:p w14:paraId="2E835864" w14:textId="117F2B17" w:rsidR="00B16F81" w:rsidRDefault="00B16F81"/>
    <w:p w14:paraId="56A4CEDF" w14:textId="0BA11FB9" w:rsidR="00397FF8" w:rsidRDefault="00397FF8"/>
    <w:p w14:paraId="3F4AC676" w14:textId="32AC76EF" w:rsidR="00397FF8" w:rsidRDefault="00397FF8"/>
    <w:p w14:paraId="1D5B6F0A" w14:textId="57BF9FA8" w:rsidR="00397FF8" w:rsidRDefault="00397FF8"/>
    <w:p w14:paraId="6D5CE5BE" w14:textId="1FE69194" w:rsidR="00397FF8" w:rsidRDefault="00397FF8"/>
    <w:p w14:paraId="6B6B8F70" w14:textId="186AB021" w:rsidR="00397FF8" w:rsidRDefault="00397FF8"/>
    <w:p w14:paraId="4FF39FF4" w14:textId="504C35CC" w:rsidR="00397FF8" w:rsidRDefault="00397FF8"/>
    <w:p w14:paraId="16B8AB01" w14:textId="4584FB50" w:rsidR="00397FF8" w:rsidRDefault="00397FF8"/>
    <w:p w14:paraId="19A9FD83" w14:textId="296F4F13" w:rsidR="00397FF8" w:rsidRDefault="00397FF8"/>
    <w:p w14:paraId="2E39667E" w14:textId="6B1DBA66" w:rsidR="00397FF8" w:rsidRDefault="00397FF8"/>
    <w:p w14:paraId="6E84D7F5" w14:textId="795DCA69" w:rsidR="00397FF8" w:rsidRDefault="00397FF8"/>
    <w:p w14:paraId="1E2B1A74" w14:textId="76A294CD" w:rsidR="00397FF8" w:rsidRDefault="00397FF8"/>
    <w:p w14:paraId="5633734F" w14:textId="0EDB7AD7" w:rsidR="00397FF8" w:rsidRDefault="00397FF8"/>
    <w:p w14:paraId="1504351E" w14:textId="5D767D6A" w:rsidR="00397FF8" w:rsidRDefault="00397FF8"/>
    <w:p w14:paraId="25B62A38" w14:textId="587E7099" w:rsidR="00397FF8" w:rsidRDefault="00397FF8"/>
    <w:p w14:paraId="05B277A6" w14:textId="2AA4DB85" w:rsidR="00397FF8" w:rsidRDefault="00397FF8"/>
    <w:p w14:paraId="11864A59" w14:textId="67DEE151" w:rsidR="00397FF8" w:rsidRDefault="00397FF8"/>
    <w:p w14:paraId="6C76C7F9" w14:textId="23E29CB6" w:rsidR="00397FF8" w:rsidRDefault="00397FF8"/>
    <w:p w14:paraId="47A2B255" w14:textId="47A033E8" w:rsidR="00397FF8" w:rsidRDefault="00397FF8"/>
    <w:p w14:paraId="67F41AA1" w14:textId="1AAE7A0B" w:rsidR="00397FF8" w:rsidRDefault="00397FF8"/>
    <w:p w14:paraId="328CAC86" w14:textId="59C350D1" w:rsidR="00397FF8" w:rsidRDefault="00397FF8"/>
    <w:p w14:paraId="35004E59" w14:textId="67CA7FCD" w:rsidR="00397FF8" w:rsidRDefault="00397FF8"/>
    <w:p w14:paraId="5E95C2A6" w14:textId="325938B7" w:rsidR="00397FF8" w:rsidRDefault="00397FF8"/>
    <w:p w14:paraId="23E1993A" w14:textId="20C00A42" w:rsidR="00397FF8" w:rsidRDefault="00397FF8"/>
    <w:p w14:paraId="4523A854" w14:textId="03FD810D" w:rsidR="00397FF8" w:rsidRDefault="00397FF8"/>
    <w:p w14:paraId="2F4C7DBB" w14:textId="248036A4" w:rsidR="00397FF8" w:rsidRDefault="00397FF8"/>
    <w:p w14:paraId="65BD04E5" w14:textId="1F71C4CC" w:rsidR="00397FF8" w:rsidRDefault="00397FF8"/>
    <w:p w14:paraId="6A978665" w14:textId="520BCB0C" w:rsidR="00397FF8" w:rsidRDefault="00397FF8"/>
    <w:p w14:paraId="4E7704E7" w14:textId="4703F905" w:rsidR="00397FF8" w:rsidRDefault="00397FF8"/>
    <w:p w14:paraId="7E750C41" w14:textId="6B6418D7" w:rsidR="00397FF8" w:rsidRDefault="00397FF8"/>
    <w:p w14:paraId="6CC773B2" w14:textId="77777777" w:rsidR="00397FF8" w:rsidRDefault="00397FF8" w:rsidP="00397FF8"/>
    <w:tbl>
      <w:tblPr>
        <w:tblpPr w:leftFromText="180" w:rightFromText="180" w:vertAnchor="text" w:horzAnchor="margin" w:tblpXSpec="center" w:tblpY="-13164"/>
        <w:tblW w:w="12275" w:type="dxa"/>
        <w:tblLook w:val="04A0" w:firstRow="1" w:lastRow="0" w:firstColumn="1" w:lastColumn="0" w:noHBand="0" w:noVBand="1"/>
      </w:tblPr>
      <w:tblGrid>
        <w:gridCol w:w="1231"/>
        <w:gridCol w:w="1874"/>
        <w:gridCol w:w="3293"/>
        <w:gridCol w:w="651"/>
        <w:gridCol w:w="779"/>
        <w:gridCol w:w="650"/>
        <w:gridCol w:w="665"/>
        <w:gridCol w:w="587"/>
        <w:gridCol w:w="679"/>
        <w:gridCol w:w="622"/>
        <w:gridCol w:w="622"/>
        <w:gridCol w:w="622"/>
      </w:tblGrid>
      <w:tr w:rsidR="00397FF8" w14:paraId="07CBC96E" w14:textId="77777777" w:rsidTr="00D9778B">
        <w:trPr>
          <w:trHeight w:val="339"/>
        </w:trPr>
        <w:tc>
          <w:tcPr>
            <w:tcW w:w="12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AE5A8B" w14:textId="77777777" w:rsidR="00397FF8" w:rsidRDefault="00397FF8" w:rsidP="00D9778B">
            <w:pPr>
              <w:rPr>
                <w:b/>
                <w:bCs/>
                <w:color w:val="000000"/>
                <w:sz w:val="20"/>
              </w:rPr>
            </w:pPr>
            <w:r>
              <w:rPr>
                <w:b/>
                <w:bCs/>
                <w:color w:val="000000"/>
                <w:sz w:val="20"/>
              </w:rPr>
              <w:t>First Name</w:t>
            </w:r>
          </w:p>
        </w:tc>
        <w:tc>
          <w:tcPr>
            <w:tcW w:w="1874" w:type="dxa"/>
            <w:tcBorders>
              <w:top w:val="single" w:sz="4" w:space="0" w:color="auto"/>
              <w:left w:val="nil"/>
              <w:bottom w:val="single" w:sz="4" w:space="0" w:color="auto"/>
              <w:right w:val="single" w:sz="4" w:space="0" w:color="auto"/>
            </w:tcBorders>
            <w:shd w:val="clear" w:color="auto" w:fill="FFFFFF"/>
            <w:vAlign w:val="center"/>
            <w:hideMark/>
          </w:tcPr>
          <w:p w14:paraId="4DD4491B" w14:textId="77777777" w:rsidR="00397FF8" w:rsidRDefault="00397FF8" w:rsidP="00D9778B">
            <w:pPr>
              <w:rPr>
                <w:b/>
                <w:bCs/>
                <w:color w:val="000000"/>
                <w:sz w:val="20"/>
              </w:rPr>
            </w:pPr>
            <w:r>
              <w:rPr>
                <w:b/>
                <w:bCs/>
                <w:color w:val="000000"/>
                <w:sz w:val="20"/>
              </w:rPr>
              <w:t>Last Name</w:t>
            </w:r>
          </w:p>
        </w:tc>
        <w:tc>
          <w:tcPr>
            <w:tcW w:w="3293" w:type="dxa"/>
            <w:tcBorders>
              <w:top w:val="single" w:sz="4" w:space="0" w:color="auto"/>
              <w:left w:val="nil"/>
              <w:bottom w:val="single" w:sz="4" w:space="0" w:color="auto"/>
              <w:right w:val="single" w:sz="4" w:space="0" w:color="auto"/>
            </w:tcBorders>
            <w:shd w:val="clear" w:color="auto" w:fill="FFFFFF"/>
            <w:vAlign w:val="center"/>
            <w:hideMark/>
          </w:tcPr>
          <w:p w14:paraId="64057D01" w14:textId="77777777" w:rsidR="00397FF8" w:rsidRDefault="00397FF8" w:rsidP="00D9778B">
            <w:pPr>
              <w:rPr>
                <w:b/>
                <w:bCs/>
                <w:color w:val="000000"/>
                <w:sz w:val="20"/>
              </w:rPr>
            </w:pPr>
            <w:r>
              <w:rPr>
                <w:b/>
                <w:bCs/>
                <w:color w:val="000000"/>
                <w:sz w:val="20"/>
              </w:rPr>
              <w:t>Discipline Area</w:t>
            </w:r>
          </w:p>
        </w:tc>
        <w:tc>
          <w:tcPr>
            <w:tcW w:w="651" w:type="dxa"/>
            <w:tcBorders>
              <w:top w:val="single" w:sz="4" w:space="0" w:color="auto"/>
              <w:left w:val="nil"/>
              <w:bottom w:val="single" w:sz="4" w:space="0" w:color="auto"/>
              <w:right w:val="single" w:sz="4" w:space="0" w:color="auto"/>
            </w:tcBorders>
            <w:vAlign w:val="bottom"/>
            <w:hideMark/>
          </w:tcPr>
          <w:p w14:paraId="4199744B" w14:textId="77777777" w:rsidR="00397FF8" w:rsidRDefault="00397FF8" w:rsidP="00D9778B">
            <w:pPr>
              <w:rPr>
                <w:b/>
                <w:bCs/>
                <w:color w:val="000000"/>
              </w:rPr>
            </w:pPr>
            <w:r>
              <w:rPr>
                <w:b/>
                <w:bCs/>
                <w:color w:val="000000"/>
              </w:rPr>
              <w:t>Aug</w:t>
            </w:r>
          </w:p>
        </w:tc>
        <w:tc>
          <w:tcPr>
            <w:tcW w:w="779" w:type="dxa"/>
            <w:tcBorders>
              <w:top w:val="single" w:sz="4" w:space="0" w:color="auto"/>
              <w:left w:val="nil"/>
              <w:bottom w:val="single" w:sz="4" w:space="0" w:color="auto"/>
              <w:right w:val="single" w:sz="4" w:space="0" w:color="auto"/>
            </w:tcBorders>
            <w:noWrap/>
            <w:vAlign w:val="bottom"/>
            <w:hideMark/>
          </w:tcPr>
          <w:p w14:paraId="370F2E6C" w14:textId="77777777" w:rsidR="00397FF8" w:rsidRDefault="00397FF8" w:rsidP="00D9778B">
            <w:pPr>
              <w:jc w:val="center"/>
              <w:rPr>
                <w:b/>
                <w:bCs/>
                <w:color w:val="000000"/>
              </w:rPr>
            </w:pPr>
            <w:r>
              <w:rPr>
                <w:b/>
                <w:bCs/>
                <w:color w:val="000000"/>
              </w:rPr>
              <w:t>Sept.</w:t>
            </w:r>
          </w:p>
        </w:tc>
        <w:tc>
          <w:tcPr>
            <w:tcW w:w="650" w:type="dxa"/>
            <w:tcBorders>
              <w:top w:val="single" w:sz="4" w:space="0" w:color="auto"/>
              <w:left w:val="nil"/>
              <w:bottom w:val="single" w:sz="4" w:space="0" w:color="auto"/>
              <w:right w:val="single" w:sz="4" w:space="0" w:color="auto"/>
            </w:tcBorders>
            <w:noWrap/>
            <w:vAlign w:val="bottom"/>
            <w:hideMark/>
          </w:tcPr>
          <w:p w14:paraId="5C74C285" w14:textId="77777777" w:rsidR="00397FF8" w:rsidRDefault="00397FF8" w:rsidP="00D9778B">
            <w:pPr>
              <w:jc w:val="center"/>
              <w:rPr>
                <w:b/>
                <w:bCs/>
                <w:color w:val="000000"/>
              </w:rPr>
            </w:pPr>
            <w:r>
              <w:rPr>
                <w:b/>
                <w:bCs/>
                <w:color w:val="000000"/>
              </w:rPr>
              <w:t>Oct</w:t>
            </w:r>
          </w:p>
        </w:tc>
        <w:tc>
          <w:tcPr>
            <w:tcW w:w="665" w:type="dxa"/>
            <w:tcBorders>
              <w:top w:val="single" w:sz="4" w:space="0" w:color="auto"/>
              <w:left w:val="nil"/>
              <w:bottom w:val="single" w:sz="4" w:space="0" w:color="auto"/>
              <w:right w:val="single" w:sz="4" w:space="0" w:color="auto"/>
            </w:tcBorders>
            <w:noWrap/>
            <w:vAlign w:val="bottom"/>
            <w:hideMark/>
          </w:tcPr>
          <w:p w14:paraId="065747A1" w14:textId="77777777" w:rsidR="00397FF8" w:rsidRDefault="00397FF8" w:rsidP="00D9778B">
            <w:pPr>
              <w:jc w:val="center"/>
              <w:rPr>
                <w:b/>
                <w:bCs/>
                <w:color w:val="000000"/>
              </w:rPr>
            </w:pPr>
            <w:r>
              <w:rPr>
                <w:b/>
                <w:bCs/>
                <w:color w:val="000000"/>
              </w:rPr>
              <w:t>Nov</w:t>
            </w:r>
          </w:p>
        </w:tc>
        <w:tc>
          <w:tcPr>
            <w:tcW w:w="587" w:type="dxa"/>
            <w:tcBorders>
              <w:top w:val="single" w:sz="4" w:space="0" w:color="auto"/>
              <w:left w:val="nil"/>
              <w:bottom w:val="single" w:sz="4" w:space="0" w:color="auto"/>
              <w:right w:val="single" w:sz="4" w:space="0" w:color="auto"/>
            </w:tcBorders>
            <w:noWrap/>
            <w:vAlign w:val="bottom"/>
            <w:hideMark/>
          </w:tcPr>
          <w:p w14:paraId="5D63A0C3" w14:textId="77777777" w:rsidR="00397FF8" w:rsidRDefault="00397FF8" w:rsidP="00D9778B">
            <w:pPr>
              <w:jc w:val="center"/>
              <w:rPr>
                <w:b/>
                <w:bCs/>
                <w:color w:val="000000"/>
              </w:rPr>
            </w:pPr>
            <w:r>
              <w:rPr>
                <w:b/>
                <w:bCs/>
                <w:color w:val="000000"/>
              </w:rPr>
              <w:t>Dec</w:t>
            </w:r>
          </w:p>
        </w:tc>
        <w:tc>
          <w:tcPr>
            <w:tcW w:w="679" w:type="dxa"/>
            <w:tcBorders>
              <w:top w:val="single" w:sz="4" w:space="0" w:color="auto"/>
              <w:left w:val="nil"/>
              <w:bottom w:val="single" w:sz="4" w:space="0" w:color="auto"/>
              <w:right w:val="single" w:sz="4" w:space="0" w:color="auto"/>
            </w:tcBorders>
            <w:noWrap/>
            <w:vAlign w:val="bottom"/>
            <w:hideMark/>
          </w:tcPr>
          <w:p w14:paraId="521B384C" w14:textId="77777777" w:rsidR="00397FF8" w:rsidRDefault="00397FF8" w:rsidP="00D9778B">
            <w:pPr>
              <w:jc w:val="center"/>
              <w:rPr>
                <w:b/>
                <w:bCs/>
                <w:color w:val="000000"/>
              </w:rPr>
            </w:pPr>
            <w:r>
              <w:rPr>
                <w:b/>
                <w:bCs/>
                <w:color w:val="000000"/>
              </w:rPr>
              <w:t>Jan</w:t>
            </w:r>
          </w:p>
        </w:tc>
        <w:tc>
          <w:tcPr>
            <w:tcW w:w="622" w:type="dxa"/>
            <w:tcBorders>
              <w:top w:val="single" w:sz="4" w:space="0" w:color="auto"/>
              <w:left w:val="nil"/>
              <w:bottom w:val="single" w:sz="4" w:space="0" w:color="auto"/>
              <w:right w:val="single" w:sz="4" w:space="0" w:color="auto"/>
            </w:tcBorders>
            <w:noWrap/>
            <w:vAlign w:val="bottom"/>
            <w:hideMark/>
          </w:tcPr>
          <w:p w14:paraId="794BA52E" w14:textId="77777777" w:rsidR="00397FF8" w:rsidRDefault="00397FF8" w:rsidP="00D9778B">
            <w:pPr>
              <w:jc w:val="center"/>
              <w:rPr>
                <w:b/>
                <w:bCs/>
                <w:color w:val="000000"/>
              </w:rPr>
            </w:pPr>
            <w:r>
              <w:rPr>
                <w:b/>
                <w:bCs/>
                <w:color w:val="000000"/>
              </w:rPr>
              <w:t>Feb</w:t>
            </w:r>
          </w:p>
        </w:tc>
        <w:tc>
          <w:tcPr>
            <w:tcW w:w="622" w:type="dxa"/>
            <w:tcBorders>
              <w:top w:val="single" w:sz="4" w:space="0" w:color="auto"/>
              <w:left w:val="nil"/>
              <w:bottom w:val="single" w:sz="4" w:space="0" w:color="auto"/>
              <w:right w:val="single" w:sz="4" w:space="0" w:color="auto"/>
            </w:tcBorders>
          </w:tcPr>
          <w:p w14:paraId="660CD34A" w14:textId="77777777" w:rsidR="00397FF8" w:rsidRDefault="00397FF8" w:rsidP="00D9778B">
            <w:pPr>
              <w:jc w:val="center"/>
              <w:rPr>
                <w:b/>
                <w:bCs/>
                <w:color w:val="000000"/>
              </w:rPr>
            </w:pPr>
            <w:r>
              <w:rPr>
                <w:b/>
                <w:bCs/>
                <w:color w:val="000000"/>
              </w:rPr>
              <w:t xml:space="preserve">Mar </w:t>
            </w:r>
          </w:p>
        </w:tc>
        <w:tc>
          <w:tcPr>
            <w:tcW w:w="622" w:type="dxa"/>
            <w:tcBorders>
              <w:top w:val="single" w:sz="4" w:space="0" w:color="auto"/>
              <w:left w:val="nil"/>
              <w:bottom w:val="single" w:sz="4" w:space="0" w:color="auto"/>
              <w:right w:val="single" w:sz="4" w:space="0" w:color="auto"/>
            </w:tcBorders>
          </w:tcPr>
          <w:p w14:paraId="1512A836" w14:textId="77777777" w:rsidR="00397FF8" w:rsidRDefault="00397FF8" w:rsidP="00D9778B">
            <w:pPr>
              <w:jc w:val="center"/>
              <w:rPr>
                <w:b/>
                <w:bCs/>
                <w:color w:val="000000"/>
              </w:rPr>
            </w:pPr>
            <w:r>
              <w:rPr>
                <w:b/>
                <w:bCs/>
                <w:color w:val="000000"/>
              </w:rPr>
              <w:t>Apr</w:t>
            </w:r>
          </w:p>
        </w:tc>
      </w:tr>
      <w:tr w:rsidR="00397FF8" w14:paraId="6A81DB7C" w14:textId="77777777" w:rsidTr="00D9778B">
        <w:trPr>
          <w:trHeight w:val="339"/>
        </w:trPr>
        <w:tc>
          <w:tcPr>
            <w:tcW w:w="1231" w:type="dxa"/>
            <w:tcBorders>
              <w:top w:val="nil"/>
              <w:left w:val="single" w:sz="4" w:space="0" w:color="auto"/>
              <w:bottom w:val="single" w:sz="4" w:space="0" w:color="auto"/>
              <w:right w:val="single" w:sz="4" w:space="0" w:color="auto"/>
            </w:tcBorders>
            <w:shd w:val="clear" w:color="auto" w:fill="FFFFFF"/>
            <w:vAlign w:val="center"/>
            <w:hideMark/>
          </w:tcPr>
          <w:p w14:paraId="2FFB4213" w14:textId="77777777" w:rsidR="00397FF8" w:rsidRDefault="00397FF8" w:rsidP="00D9778B">
            <w:pPr>
              <w:rPr>
                <w:color w:val="000000"/>
                <w:sz w:val="20"/>
              </w:rPr>
            </w:pPr>
            <w:r>
              <w:rPr>
                <w:color w:val="000000"/>
                <w:sz w:val="20"/>
              </w:rPr>
              <w:t>Dean</w:t>
            </w:r>
          </w:p>
        </w:tc>
        <w:tc>
          <w:tcPr>
            <w:tcW w:w="1874" w:type="dxa"/>
            <w:tcBorders>
              <w:top w:val="nil"/>
              <w:left w:val="nil"/>
              <w:bottom w:val="single" w:sz="4" w:space="0" w:color="auto"/>
              <w:right w:val="single" w:sz="4" w:space="0" w:color="auto"/>
            </w:tcBorders>
            <w:shd w:val="clear" w:color="auto" w:fill="FFFFFF"/>
            <w:vAlign w:val="center"/>
            <w:hideMark/>
          </w:tcPr>
          <w:p w14:paraId="5522A6D2" w14:textId="77777777" w:rsidR="00397FF8" w:rsidRDefault="00397FF8" w:rsidP="00D9778B">
            <w:pPr>
              <w:rPr>
                <w:color w:val="000000"/>
                <w:sz w:val="20"/>
              </w:rPr>
            </w:pPr>
            <w:r>
              <w:rPr>
                <w:color w:val="000000"/>
                <w:sz w:val="20"/>
              </w:rPr>
              <w:t>Adams</w:t>
            </w:r>
          </w:p>
        </w:tc>
        <w:tc>
          <w:tcPr>
            <w:tcW w:w="3293" w:type="dxa"/>
            <w:tcBorders>
              <w:top w:val="nil"/>
              <w:left w:val="nil"/>
              <w:bottom w:val="single" w:sz="4" w:space="0" w:color="auto"/>
              <w:right w:val="single" w:sz="4" w:space="0" w:color="auto"/>
            </w:tcBorders>
            <w:shd w:val="clear" w:color="auto" w:fill="FFFFFF"/>
            <w:vAlign w:val="center"/>
            <w:hideMark/>
          </w:tcPr>
          <w:p w14:paraId="2D66B0EA" w14:textId="77777777" w:rsidR="00397FF8" w:rsidRDefault="00397FF8" w:rsidP="00D9778B">
            <w:pPr>
              <w:rPr>
                <w:color w:val="000000"/>
                <w:sz w:val="20"/>
              </w:rPr>
            </w:pPr>
            <w:r>
              <w:rPr>
                <w:color w:val="000000"/>
                <w:sz w:val="20"/>
              </w:rPr>
              <w:t>Biological &amp; Agricultural Sciences</w:t>
            </w:r>
          </w:p>
        </w:tc>
        <w:tc>
          <w:tcPr>
            <w:tcW w:w="651" w:type="dxa"/>
            <w:tcBorders>
              <w:top w:val="nil"/>
              <w:left w:val="nil"/>
              <w:bottom w:val="single" w:sz="4" w:space="0" w:color="auto"/>
              <w:right w:val="single" w:sz="4" w:space="0" w:color="auto"/>
            </w:tcBorders>
            <w:vAlign w:val="center"/>
            <w:hideMark/>
          </w:tcPr>
          <w:p w14:paraId="579DC6B1" w14:textId="77777777" w:rsidR="00397FF8" w:rsidRDefault="00397FF8" w:rsidP="00D9778B">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5ADC4B4B" w14:textId="77777777" w:rsidR="00397FF8" w:rsidRDefault="00397FF8" w:rsidP="00D9778B">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504151AA" w14:textId="77777777" w:rsidR="00397FF8" w:rsidRDefault="00397FF8" w:rsidP="00D9778B">
            <w:r>
              <w:t>P</w:t>
            </w:r>
          </w:p>
        </w:tc>
        <w:tc>
          <w:tcPr>
            <w:tcW w:w="665" w:type="dxa"/>
            <w:tcBorders>
              <w:top w:val="nil"/>
              <w:left w:val="nil"/>
              <w:bottom w:val="single" w:sz="4" w:space="0" w:color="auto"/>
              <w:right w:val="single" w:sz="4" w:space="0" w:color="auto"/>
            </w:tcBorders>
            <w:noWrap/>
            <w:vAlign w:val="center"/>
          </w:tcPr>
          <w:p w14:paraId="74E6C34B" w14:textId="77777777" w:rsidR="00397FF8" w:rsidRDefault="00397FF8" w:rsidP="00D9778B">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53DEFA99" w14:textId="77777777" w:rsidR="00397FF8" w:rsidRDefault="00397FF8" w:rsidP="00D9778B">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2C409E38"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46028DA1"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6B0037AC"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0264A7B1" w14:textId="0CD0F49D" w:rsidR="00397FF8" w:rsidRDefault="007D27F9" w:rsidP="00D9778B">
            <w:pPr>
              <w:jc w:val="center"/>
              <w:rPr>
                <w:rFonts w:asciiTheme="minorHAnsi" w:hAnsiTheme="minorHAnsi"/>
                <w:color w:val="000000"/>
                <w:sz w:val="20"/>
              </w:rPr>
            </w:pPr>
            <w:r>
              <w:rPr>
                <w:rFonts w:asciiTheme="minorHAnsi" w:hAnsiTheme="minorHAnsi"/>
                <w:color w:val="000000"/>
                <w:sz w:val="20"/>
              </w:rPr>
              <w:t>P</w:t>
            </w:r>
          </w:p>
        </w:tc>
      </w:tr>
      <w:tr w:rsidR="00397FF8" w14:paraId="2024A129" w14:textId="77777777" w:rsidTr="00D9778B">
        <w:trPr>
          <w:trHeight w:val="339"/>
        </w:trPr>
        <w:tc>
          <w:tcPr>
            <w:tcW w:w="1231" w:type="dxa"/>
            <w:tcBorders>
              <w:top w:val="nil"/>
              <w:left w:val="single" w:sz="4" w:space="0" w:color="auto"/>
              <w:bottom w:val="single" w:sz="4" w:space="0" w:color="auto"/>
              <w:right w:val="single" w:sz="4" w:space="0" w:color="auto"/>
            </w:tcBorders>
            <w:vAlign w:val="center"/>
            <w:hideMark/>
          </w:tcPr>
          <w:p w14:paraId="12CE0802" w14:textId="77777777" w:rsidR="00397FF8" w:rsidRDefault="00397FF8" w:rsidP="00D9778B">
            <w:pPr>
              <w:rPr>
                <w:color w:val="000000"/>
                <w:sz w:val="20"/>
              </w:rPr>
            </w:pPr>
            <w:r>
              <w:rPr>
                <w:color w:val="000000"/>
                <w:sz w:val="20"/>
              </w:rPr>
              <w:t>Michael</w:t>
            </w:r>
          </w:p>
        </w:tc>
        <w:tc>
          <w:tcPr>
            <w:tcW w:w="1874" w:type="dxa"/>
            <w:tcBorders>
              <w:top w:val="nil"/>
              <w:left w:val="nil"/>
              <w:bottom w:val="single" w:sz="4" w:space="0" w:color="auto"/>
              <w:right w:val="single" w:sz="4" w:space="0" w:color="auto"/>
            </w:tcBorders>
            <w:vAlign w:val="center"/>
            <w:hideMark/>
          </w:tcPr>
          <w:p w14:paraId="0515E4AF" w14:textId="77777777" w:rsidR="00397FF8" w:rsidRDefault="00397FF8" w:rsidP="00D9778B">
            <w:pPr>
              <w:rPr>
                <w:color w:val="000000"/>
                <w:sz w:val="20"/>
              </w:rPr>
            </w:pPr>
            <w:r>
              <w:rPr>
                <w:color w:val="000000"/>
                <w:sz w:val="20"/>
              </w:rPr>
              <w:t>Brown</w:t>
            </w:r>
          </w:p>
        </w:tc>
        <w:tc>
          <w:tcPr>
            <w:tcW w:w="3293" w:type="dxa"/>
            <w:tcBorders>
              <w:top w:val="nil"/>
              <w:left w:val="nil"/>
              <w:bottom w:val="single" w:sz="4" w:space="0" w:color="auto"/>
              <w:right w:val="single" w:sz="4" w:space="0" w:color="auto"/>
            </w:tcBorders>
            <w:vAlign w:val="center"/>
            <w:hideMark/>
          </w:tcPr>
          <w:p w14:paraId="33F2CAA4" w14:textId="77777777" w:rsidR="00397FF8" w:rsidRDefault="00397FF8" w:rsidP="00D9778B">
            <w:pPr>
              <w:rPr>
                <w:color w:val="000000"/>
                <w:sz w:val="20"/>
              </w:rPr>
            </w:pPr>
            <w:r>
              <w:rPr>
                <w:color w:val="000000"/>
                <w:sz w:val="20"/>
              </w:rPr>
              <w:t>Social Sciences &amp; Education</w:t>
            </w:r>
          </w:p>
        </w:tc>
        <w:tc>
          <w:tcPr>
            <w:tcW w:w="651" w:type="dxa"/>
            <w:tcBorders>
              <w:top w:val="nil"/>
              <w:left w:val="nil"/>
              <w:bottom w:val="single" w:sz="4" w:space="0" w:color="auto"/>
              <w:right w:val="single" w:sz="4" w:space="0" w:color="auto"/>
            </w:tcBorders>
            <w:vAlign w:val="center"/>
            <w:hideMark/>
          </w:tcPr>
          <w:p w14:paraId="0454D0D8" w14:textId="77777777" w:rsidR="00397FF8" w:rsidRDefault="00397FF8" w:rsidP="00D9778B">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44DCAB16" w14:textId="77777777" w:rsidR="00397FF8" w:rsidRDefault="00397FF8" w:rsidP="00D9778B">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609C42CE" w14:textId="77777777" w:rsidR="00397FF8" w:rsidRDefault="00397FF8" w:rsidP="00D9778B">
            <w:r>
              <w:t>P</w:t>
            </w:r>
          </w:p>
        </w:tc>
        <w:tc>
          <w:tcPr>
            <w:tcW w:w="665" w:type="dxa"/>
            <w:tcBorders>
              <w:top w:val="nil"/>
              <w:left w:val="nil"/>
              <w:bottom w:val="single" w:sz="4" w:space="0" w:color="auto"/>
              <w:right w:val="single" w:sz="4" w:space="0" w:color="auto"/>
            </w:tcBorders>
            <w:noWrap/>
            <w:vAlign w:val="center"/>
          </w:tcPr>
          <w:p w14:paraId="65BBD48A" w14:textId="77777777" w:rsidR="00397FF8" w:rsidRDefault="00397FF8" w:rsidP="00D9778B">
            <w:pPr>
              <w:jc w:val="center"/>
              <w:rPr>
                <w:color w:val="000000"/>
                <w:sz w:val="20"/>
              </w:rPr>
            </w:pPr>
            <w:r>
              <w:rPr>
                <w:color w:val="000000"/>
                <w:sz w:val="20"/>
              </w:rPr>
              <w:t>A</w:t>
            </w:r>
          </w:p>
        </w:tc>
        <w:tc>
          <w:tcPr>
            <w:tcW w:w="587" w:type="dxa"/>
            <w:tcBorders>
              <w:top w:val="nil"/>
              <w:left w:val="nil"/>
              <w:bottom w:val="single" w:sz="4" w:space="0" w:color="auto"/>
              <w:right w:val="single" w:sz="4" w:space="0" w:color="auto"/>
            </w:tcBorders>
            <w:noWrap/>
            <w:vAlign w:val="center"/>
          </w:tcPr>
          <w:p w14:paraId="71D5AE10" w14:textId="77777777" w:rsidR="00397FF8" w:rsidRDefault="00397FF8" w:rsidP="00D9778B">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2D838649"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29C37CB5"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4B93EB98"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A</w:t>
            </w:r>
          </w:p>
        </w:tc>
        <w:tc>
          <w:tcPr>
            <w:tcW w:w="622" w:type="dxa"/>
            <w:tcBorders>
              <w:top w:val="nil"/>
              <w:left w:val="nil"/>
              <w:bottom w:val="single" w:sz="4" w:space="0" w:color="auto"/>
              <w:right w:val="single" w:sz="4" w:space="0" w:color="auto"/>
            </w:tcBorders>
          </w:tcPr>
          <w:p w14:paraId="04C1F6C5" w14:textId="4744D1A0" w:rsidR="00397FF8" w:rsidRDefault="007D27F9" w:rsidP="00D9778B">
            <w:pPr>
              <w:jc w:val="center"/>
              <w:rPr>
                <w:rFonts w:asciiTheme="minorHAnsi" w:hAnsiTheme="minorHAnsi"/>
                <w:color w:val="000000"/>
                <w:sz w:val="20"/>
              </w:rPr>
            </w:pPr>
            <w:r>
              <w:rPr>
                <w:rFonts w:asciiTheme="minorHAnsi" w:hAnsiTheme="minorHAnsi"/>
                <w:color w:val="000000"/>
                <w:sz w:val="20"/>
              </w:rPr>
              <w:t>P</w:t>
            </w:r>
          </w:p>
        </w:tc>
      </w:tr>
      <w:tr w:rsidR="00397FF8" w14:paraId="26F67EC4" w14:textId="77777777" w:rsidTr="00D9778B">
        <w:trPr>
          <w:trHeight w:val="339"/>
        </w:trPr>
        <w:tc>
          <w:tcPr>
            <w:tcW w:w="1231" w:type="dxa"/>
            <w:tcBorders>
              <w:top w:val="nil"/>
              <w:left w:val="single" w:sz="4" w:space="0" w:color="auto"/>
              <w:bottom w:val="single" w:sz="4" w:space="0" w:color="auto"/>
              <w:right w:val="single" w:sz="4" w:space="0" w:color="auto"/>
            </w:tcBorders>
            <w:vAlign w:val="center"/>
            <w:hideMark/>
          </w:tcPr>
          <w:p w14:paraId="38476136" w14:textId="77777777" w:rsidR="00397FF8" w:rsidRDefault="00397FF8" w:rsidP="00D9778B">
            <w:pPr>
              <w:rPr>
                <w:color w:val="000000"/>
                <w:sz w:val="20"/>
              </w:rPr>
            </w:pPr>
            <w:r>
              <w:rPr>
                <w:color w:val="000000"/>
                <w:sz w:val="20"/>
              </w:rPr>
              <w:t>Sarah</w:t>
            </w:r>
          </w:p>
        </w:tc>
        <w:tc>
          <w:tcPr>
            <w:tcW w:w="1874" w:type="dxa"/>
            <w:tcBorders>
              <w:top w:val="nil"/>
              <w:left w:val="nil"/>
              <w:bottom w:val="single" w:sz="4" w:space="0" w:color="auto"/>
              <w:right w:val="single" w:sz="4" w:space="0" w:color="auto"/>
            </w:tcBorders>
            <w:vAlign w:val="center"/>
            <w:hideMark/>
          </w:tcPr>
          <w:p w14:paraId="25691AC1" w14:textId="77777777" w:rsidR="00397FF8" w:rsidRDefault="00397FF8" w:rsidP="00D9778B">
            <w:pPr>
              <w:rPr>
                <w:color w:val="000000"/>
                <w:sz w:val="20"/>
              </w:rPr>
            </w:pPr>
            <w:r>
              <w:rPr>
                <w:color w:val="000000"/>
                <w:sz w:val="20"/>
              </w:rPr>
              <w:t>Ryan</w:t>
            </w:r>
          </w:p>
        </w:tc>
        <w:tc>
          <w:tcPr>
            <w:tcW w:w="3293" w:type="dxa"/>
            <w:tcBorders>
              <w:top w:val="nil"/>
              <w:left w:val="nil"/>
              <w:bottom w:val="single" w:sz="4" w:space="0" w:color="auto"/>
              <w:right w:val="single" w:sz="4" w:space="0" w:color="auto"/>
            </w:tcBorders>
            <w:vAlign w:val="center"/>
            <w:hideMark/>
          </w:tcPr>
          <w:p w14:paraId="4C341230" w14:textId="77777777" w:rsidR="00397FF8" w:rsidRDefault="00397FF8" w:rsidP="00D9778B">
            <w:pPr>
              <w:rPr>
                <w:color w:val="000000"/>
                <w:sz w:val="20"/>
              </w:rPr>
            </w:pPr>
            <w:r>
              <w:rPr>
                <w:color w:val="000000"/>
                <w:sz w:val="20"/>
              </w:rPr>
              <w:t>Physical Sciences, Math &amp; Engineering</w:t>
            </w:r>
          </w:p>
        </w:tc>
        <w:tc>
          <w:tcPr>
            <w:tcW w:w="651" w:type="dxa"/>
            <w:tcBorders>
              <w:top w:val="nil"/>
              <w:left w:val="nil"/>
              <w:bottom w:val="single" w:sz="4" w:space="0" w:color="auto"/>
              <w:right w:val="single" w:sz="4" w:space="0" w:color="auto"/>
            </w:tcBorders>
            <w:vAlign w:val="center"/>
            <w:hideMark/>
          </w:tcPr>
          <w:p w14:paraId="04AA9E7F" w14:textId="77777777" w:rsidR="00397FF8" w:rsidRDefault="00397FF8" w:rsidP="00D9778B">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208F268F" w14:textId="77777777" w:rsidR="00397FF8" w:rsidRDefault="00397FF8" w:rsidP="00D9778B">
            <w:pPr>
              <w:jc w:val="center"/>
              <w:rPr>
                <w:color w:val="000000"/>
                <w:sz w:val="20"/>
              </w:rPr>
            </w:pPr>
            <w:r>
              <w:rPr>
                <w:color w:val="000000"/>
                <w:sz w:val="20"/>
              </w:rPr>
              <w:t>A</w:t>
            </w:r>
          </w:p>
        </w:tc>
        <w:tc>
          <w:tcPr>
            <w:tcW w:w="650" w:type="dxa"/>
            <w:tcBorders>
              <w:top w:val="nil"/>
              <w:left w:val="nil"/>
              <w:bottom w:val="single" w:sz="4" w:space="0" w:color="auto"/>
              <w:right w:val="single" w:sz="4" w:space="0" w:color="auto"/>
            </w:tcBorders>
            <w:noWrap/>
            <w:vAlign w:val="center"/>
          </w:tcPr>
          <w:p w14:paraId="2EC70D2C" w14:textId="77777777" w:rsidR="00397FF8" w:rsidRDefault="00397FF8" w:rsidP="00D9778B">
            <w:r>
              <w:t>P</w:t>
            </w:r>
          </w:p>
        </w:tc>
        <w:tc>
          <w:tcPr>
            <w:tcW w:w="665" w:type="dxa"/>
            <w:tcBorders>
              <w:top w:val="nil"/>
              <w:left w:val="nil"/>
              <w:bottom w:val="single" w:sz="4" w:space="0" w:color="auto"/>
              <w:right w:val="single" w:sz="4" w:space="0" w:color="auto"/>
            </w:tcBorders>
            <w:noWrap/>
            <w:vAlign w:val="center"/>
          </w:tcPr>
          <w:p w14:paraId="255126EE" w14:textId="77777777" w:rsidR="00397FF8" w:rsidRDefault="00397FF8" w:rsidP="00D9778B">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354F390D" w14:textId="77777777" w:rsidR="00397FF8" w:rsidRDefault="00397FF8" w:rsidP="00D9778B">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3B4C713A"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7EA09F2D"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A</w:t>
            </w:r>
          </w:p>
        </w:tc>
        <w:tc>
          <w:tcPr>
            <w:tcW w:w="622" w:type="dxa"/>
            <w:tcBorders>
              <w:top w:val="nil"/>
              <w:left w:val="nil"/>
              <w:bottom w:val="single" w:sz="4" w:space="0" w:color="auto"/>
              <w:right w:val="single" w:sz="4" w:space="0" w:color="auto"/>
            </w:tcBorders>
          </w:tcPr>
          <w:p w14:paraId="73076AC5"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7E97F748" w14:textId="1E9BD38A" w:rsidR="00397FF8" w:rsidRDefault="007D27F9" w:rsidP="00D9778B">
            <w:pPr>
              <w:jc w:val="center"/>
              <w:rPr>
                <w:rFonts w:asciiTheme="minorHAnsi" w:hAnsiTheme="minorHAnsi"/>
                <w:color w:val="000000"/>
                <w:sz w:val="20"/>
              </w:rPr>
            </w:pPr>
            <w:r>
              <w:rPr>
                <w:rFonts w:asciiTheme="minorHAnsi" w:hAnsiTheme="minorHAnsi"/>
                <w:color w:val="000000"/>
                <w:sz w:val="20"/>
              </w:rPr>
              <w:t>P</w:t>
            </w:r>
          </w:p>
        </w:tc>
      </w:tr>
      <w:tr w:rsidR="00397FF8" w14:paraId="1381A54E" w14:textId="77777777" w:rsidTr="00D9778B">
        <w:trPr>
          <w:trHeight w:val="339"/>
        </w:trPr>
        <w:tc>
          <w:tcPr>
            <w:tcW w:w="1231" w:type="dxa"/>
            <w:tcBorders>
              <w:top w:val="nil"/>
              <w:left w:val="single" w:sz="4" w:space="0" w:color="auto"/>
              <w:bottom w:val="single" w:sz="4" w:space="0" w:color="auto"/>
              <w:right w:val="single" w:sz="4" w:space="0" w:color="auto"/>
            </w:tcBorders>
            <w:vAlign w:val="center"/>
            <w:hideMark/>
          </w:tcPr>
          <w:p w14:paraId="5969F78C" w14:textId="77777777" w:rsidR="00397FF8" w:rsidRDefault="00397FF8" w:rsidP="00D9778B">
            <w:pPr>
              <w:rPr>
                <w:color w:val="000000"/>
                <w:sz w:val="20"/>
              </w:rPr>
            </w:pPr>
            <w:r>
              <w:rPr>
                <w:color w:val="000000"/>
                <w:sz w:val="20"/>
              </w:rPr>
              <w:t>Chunhui</w:t>
            </w:r>
          </w:p>
        </w:tc>
        <w:tc>
          <w:tcPr>
            <w:tcW w:w="1874" w:type="dxa"/>
            <w:tcBorders>
              <w:top w:val="nil"/>
              <w:left w:val="nil"/>
              <w:bottom w:val="single" w:sz="4" w:space="0" w:color="auto"/>
              <w:right w:val="single" w:sz="4" w:space="0" w:color="auto"/>
            </w:tcBorders>
            <w:vAlign w:val="center"/>
            <w:hideMark/>
          </w:tcPr>
          <w:p w14:paraId="514AA79A" w14:textId="77777777" w:rsidR="00397FF8" w:rsidRDefault="00397FF8" w:rsidP="00D9778B">
            <w:pPr>
              <w:rPr>
                <w:color w:val="000000"/>
                <w:sz w:val="20"/>
              </w:rPr>
            </w:pPr>
            <w:r>
              <w:rPr>
                <w:color w:val="000000"/>
                <w:sz w:val="20"/>
              </w:rPr>
              <w:t>Xiang</w:t>
            </w:r>
          </w:p>
        </w:tc>
        <w:tc>
          <w:tcPr>
            <w:tcW w:w="3293" w:type="dxa"/>
            <w:tcBorders>
              <w:top w:val="nil"/>
              <w:left w:val="nil"/>
              <w:bottom w:val="single" w:sz="4" w:space="0" w:color="auto"/>
              <w:right w:val="single" w:sz="4" w:space="0" w:color="auto"/>
            </w:tcBorders>
            <w:vAlign w:val="center"/>
            <w:hideMark/>
          </w:tcPr>
          <w:p w14:paraId="380C8E72" w14:textId="77777777" w:rsidR="00397FF8" w:rsidRDefault="00397FF8" w:rsidP="00D9778B">
            <w:pPr>
              <w:rPr>
                <w:color w:val="000000"/>
                <w:sz w:val="20"/>
              </w:rPr>
            </w:pPr>
            <w:r>
              <w:rPr>
                <w:color w:val="000000"/>
                <w:sz w:val="20"/>
              </w:rPr>
              <w:t>Social Sciences &amp; Education</w:t>
            </w:r>
          </w:p>
        </w:tc>
        <w:tc>
          <w:tcPr>
            <w:tcW w:w="651" w:type="dxa"/>
            <w:tcBorders>
              <w:top w:val="nil"/>
              <w:left w:val="nil"/>
              <w:bottom w:val="single" w:sz="4" w:space="0" w:color="auto"/>
              <w:right w:val="single" w:sz="4" w:space="0" w:color="auto"/>
            </w:tcBorders>
            <w:vAlign w:val="center"/>
            <w:hideMark/>
          </w:tcPr>
          <w:p w14:paraId="54C17A8A" w14:textId="77777777" w:rsidR="00397FF8" w:rsidRDefault="00397FF8" w:rsidP="00D9778B">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1D86D2C8" w14:textId="77777777" w:rsidR="00397FF8" w:rsidRDefault="00397FF8" w:rsidP="00D9778B">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5851038B" w14:textId="77777777" w:rsidR="00397FF8" w:rsidRDefault="00397FF8" w:rsidP="00D9778B">
            <w:r>
              <w:t>P</w:t>
            </w:r>
          </w:p>
        </w:tc>
        <w:tc>
          <w:tcPr>
            <w:tcW w:w="665" w:type="dxa"/>
            <w:tcBorders>
              <w:top w:val="nil"/>
              <w:left w:val="nil"/>
              <w:bottom w:val="single" w:sz="4" w:space="0" w:color="auto"/>
              <w:right w:val="single" w:sz="4" w:space="0" w:color="auto"/>
            </w:tcBorders>
            <w:noWrap/>
            <w:vAlign w:val="center"/>
          </w:tcPr>
          <w:p w14:paraId="3701D0E0" w14:textId="77777777" w:rsidR="00397FF8" w:rsidRDefault="00397FF8" w:rsidP="00D9778B">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5BB6F1FF" w14:textId="77777777" w:rsidR="00397FF8" w:rsidRDefault="00397FF8" w:rsidP="00D9778B">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146EAE90"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752B8581"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21AD92BC"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1AE30D4B" w14:textId="5B0F0948" w:rsidR="00397FF8" w:rsidRDefault="007D27F9" w:rsidP="00D9778B">
            <w:pPr>
              <w:jc w:val="center"/>
              <w:rPr>
                <w:rFonts w:asciiTheme="minorHAnsi" w:hAnsiTheme="minorHAnsi"/>
                <w:color w:val="000000"/>
                <w:sz w:val="20"/>
              </w:rPr>
            </w:pPr>
            <w:r>
              <w:rPr>
                <w:rFonts w:asciiTheme="minorHAnsi" w:hAnsiTheme="minorHAnsi"/>
                <w:color w:val="000000"/>
                <w:sz w:val="20"/>
              </w:rPr>
              <w:t>P</w:t>
            </w:r>
          </w:p>
        </w:tc>
      </w:tr>
      <w:tr w:rsidR="00397FF8" w14:paraId="6DA89E02" w14:textId="77777777" w:rsidTr="00D9778B">
        <w:trPr>
          <w:trHeight w:val="339"/>
        </w:trPr>
        <w:tc>
          <w:tcPr>
            <w:tcW w:w="1231" w:type="dxa"/>
            <w:tcBorders>
              <w:top w:val="nil"/>
              <w:left w:val="single" w:sz="4" w:space="0" w:color="auto"/>
              <w:bottom w:val="single" w:sz="4" w:space="0" w:color="auto"/>
              <w:right w:val="single" w:sz="4" w:space="0" w:color="auto"/>
            </w:tcBorders>
            <w:vAlign w:val="center"/>
            <w:hideMark/>
          </w:tcPr>
          <w:p w14:paraId="6FAF5782" w14:textId="77777777" w:rsidR="00397FF8" w:rsidRDefault="00397FF8" w:rsidP="00D9778B">
            <w:pPr>
              <w:rPr>
                <w:color w:val="000000"/>
                <w:sz w:val="20"/>
              </w:rPr>
            </w:pPr>
            <w:r>
              <w:rPr>
                <w:color w:val="000000"/>
                <w:sz w:val="20"/>
              </w:rPr>
              <w:t>Steven</w:t>
            </w:r>
          </w:p>
        </w:tc>
        <w:tc>
          <w:tcPr>
            <w:tcW w:w="1874" w:type="dxa"/>
            <w:tcBorders>
              <w:top w:val="nil"/>
              <w:left w:val="nil"/>
              <w:bottom w:val="single" w:sz="4" w:space="0" w:color="auto"/>
              <w:right w:val="single" w:sz="4" w:space="0" w:color="auto"/>
            </w:tcBorders>
            <w:vAlign w:val="center"/>
            <w:hideMark/>
          </w:tcPr>
          <w:p w14:paraId="34BCFC94" w14:textId="77777777" w:rsidR="00397FF8" w:rsidRDefault="00397FF8" w:rsidP="00D9778B">
            <w:pPr>
              <w:rPr>
                <w:color w:val="000000"/>
                <w:sz w:val="20"/>
              </w:rPr>
            </w:pPr>
            <w:r>
              <w:rPr>
                <w:color w:val="000000"/>
                <w:sz w:val="20"/>
              </w:rPr>
              <w:t>Lonergan</w:t>
            </w:r>
          </w:p>
        </w:tc>
        <w:tc>
          <w:tcPr>
            <w:tcW w:w="3293" w:type="dxa"/>
            <w:tcBorders>
              <w:top w:val="nil"/>
              <w:left w:val="nil"/>
              <w:bottom w:val="single" w:sz="4" w:space="0" w:color="auto"/>
              <w:right w:val="single" w:sz="4" w:space="0" w:color="auto"/>
            </w:tcBorders>
            <w:vAlign w:val="center"/>
            <w:hideMark/>
          </w:tcPr>
          <w:p w14:paraId="51329866" w14:textId="77777777" w:rsidR="00397FF8" w:rsidRDefault="00397FF8" w:rsidP="00D9778B">
            <w:pPr>
              <w:rPr>
                <w:color w:val="000000"/>
                <w:sz w:val="20"/>
              </w:rPr>
            </w:pPr>
            <w:r>
              <w:rPr>
                <w:color w:val="000000"/>
                <w:sz w:val="20"/>
              </w:rPr>
              <w:t>Biological &amp; Agricultural Sciences</w:t>
            </w:r>
          </w:p>
        </w:tc>
        <w:tc>
          <w:tcPr>
            <w:tcW w:w="651" w:type="dxa"/>
            <w:tcBorders>
              <w:top w:val="nil"/>
              <w:left w:val="nil"/>
              <w:bottom w:val="single" w:sz="4" w:space="0" w:color="auto"/>
              <w:right w:val="single" w:sz="4" w:space="0" w:color="auto"/>
            </w:tcBorders>
            <w:vAlign w:val="center"/>
            <w:hideMark/>
          </w:tcPr>
          <w:p w14:paraId="1D0D6AB5" w14:textId="77777777" w:rsidR="00397FF8" w:rsidRDefault="00397FF8" w:rsidP="00D9778B">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26C35994" w14:textId="77777777" w:rsidR="00397FF8" w:rsidRDefault="00397FF8" w:rsidP="00D9778B">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2F50429B" w14:textId="77777777" w:rsidR="00397FF8" w:rsidRDefault="00397FF8" w:rsidP="00D9778B">
            <w:r>
              <w:t>P</w:t>
            </w:r>
          </w:p>
        </w:tc>
        <w:tc>
          <w:tcPr>
            <w:tcW w:w="665" w:type="dxa"/>
            <w:tcBorders>
              <w:top w:val="nil"/>
              <w:left w:val="nil"/>
              <w:bottom w:val="single" w:sz="4" w:space="0" w:color="auto"/>
              <w:right w:val="single" w:sz="4" w:space="0" w:color="auto"/>
            </w:tcBorders>
            <w:noWrap/>
            <w:vAlign w:val="center"/>
          </w:tcPr>
          <w:p w14:paraId="351804DC" w14:textId="77777777" w:rsidR="00397FF8" w:rsidRDefault="00397FF8" w:rsidP="00D9778B">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757F2983" w14:textId="77777777" w:rsidR="00397FF8" w:rsidRDefault="00397FF8" w:rsidP="00D9778B">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2A686C45"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A</w:t>
            </w:r>
          </w:p>
        </w:tc>
        <w:tc>
          <w:tcPr>
            <w:tcW w:w="622" w:type="dxa"/>
            <w:tcBorders>
              <w:top w:val="nil"/>
              <w:left w:val="nil"/>
              <w:bottom w:val="single" w:sz="4" w:space="0" w:color="auto"/>
              <w:right w:val="single" w:sz="4" w:space="0" w:color="auto"/>
            </w:tcBorders>
            <w:noWrap/>
            <w:vAlign w:val="bottom"/>
          </w:tcPr>
          <w:p w14:paraId="030E5947"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5883B3D6"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4F96F7AE" w14:textId="5A29D995" w:rsidR="00397FF8" w:rsidRDefault="007D27F9" w:rsidP="00D9778B">
            <w:pPr>
              <w:jc w:val="center"/>
              <w:rPr>
                <w:rFonts w:asciiTheme="minorHAnsi" w:hAnsiTheme="minorHAnsi"/>
                <w:color w:val="000000"/>
                <w:sz w:val="20"/>
              </w:rPr>
            </w:pPr>
            <w:r>
              <w:rPr>
                <w:rFonts w:asciiTheme="minorHAnsi" w:hAnsiTheme="minorHAnsi"/>
                <w:color w:val="000000"/>
                <w:sz w:val="20"/>
              </w:rPr>
              <w:t>P</w:t>
            </w:r>
          </w:p>
        </w:tc>
      </w:tr>
      <w:tr w:rsidR="00397FF8" w14:paraId="7C812046" w14:textId="77777777" w:rsidTr="00D9778B">
        <w:trPr>
          <w:trHeight w:val="339"/>
        </w:trPr>
        <w:tc>
          <w:tcPr>
            <w:tcW w:w="1231" w:type="dxa"/>
            <w:tcBorders>
              <w:top w:val="nil"/>
              <w:left w:val="single" w:sz="4" w:space="0" w:color="auto"/>
              <w:bottom w:val="single" w:sz="4" w:space="0" w:color="auto"/>
              <w:right w:val="single" w:sz="4" w:space="0" w:color="auto"/>
            </w:tcBorders>
            <w:vAlign w:val="center"/>
            <w:hideMark/>
          </w:tcPr>
          <w:p w14:paraId="78C29DB9" w14:textId="77777777" w:rsidR="00397FF8" w:rsidRDefault="00397FF8" w:rsidP="00D9778B">
            <w:pPr>
              <w:rPr>
                <w:color w:val="000000"/>
                <w:sz w:val="20"/>
              </w:rPr>
            </w:pPr>
            <w:r>
              <w:rPr>
                <w:color w:val="000000"/>
                <w:sz w:val="20"/>
              </w:rPr>
              <w:t>Jae Hwa</w:t>
            </w:r>
          </w:p>
        </w:tc>
        <w:tc>
          <w:tcPr>
            <w:tcW w:w="1874" w:type="dxa"/>
            <w:tcBorders>
              <w:top w:val="nil"/>
              <w:left w:val="nil"/>
              <w:bottom w:val="single" w:sz="4" w:space="0" w:color="auto"/>
              <w:right w:val="single" w:sz="4" w:space="0" w:color="auto"/>
            </w:tcBorders>
            <w:vAlign w:val="center"/>
            <w:hideMark/>
          </w:tcPr>
          <w:p w14:paraId="5D29AABB" w14:textId="77777777" w:rsidR="00397FF8" w:rsidRDefault="00397FF8" w:rsidP="00D9778B">
            <w:pPr>
              <w:rPr>
                <w:color w:val="000000"/>
                <w:sz w:val="20"/>
              </w:rPr>
            </w:pPr>
            <w:r>
              <w:rPr>
                <w:color w:val="000000"/>
                <w:sz w:val="20"/>
              </w:rPr>
              <w:t>Lee</w:t>
            </w:r>
          </w:p>
        </w:tc>
        <w:tc>
          <w:tcPr>
            <w:tcW w:w="3293" w:type="dxa"/>
            <w:tcBorders>
              <w:top w:val="nil"/>
              <w:left w:val="nil"/>
              <w:bottom w:val="single" w:sz="4" w:space="0" w:color="auto"/>
              <w:right w:val="single" w:sz="4" w:space="0" w:color="auto"/>
            </w:tcBorders>
            <w:vAlign w:val="center"/>
            <w:hideMark/>
          </w:tcPr>
          <w:p w14:paraId="2287B0C3" w14:textId="77777777" w:rsidR="00397FF8" w:rsidRDefault="00397FF8" w:rsidP="00D9778B">
            <w:pPr>
              <w:rPr>
                <w:color w:val="000000"/>
                <w:sz w:val="20"/>
              </w:rPr>
            </w:pPr>
            <w:r>
              <w:rPr>
                <w:color w:val="000000"/>
                <w:sz w:val="20"/>
              </w:rPr>
              <w:t>Arts &amp; Humanities</w:t>
            </w:r>
          </w:p>
        </w:tc>
        <w:tc>
          <w:tcPr>
            <w:tcW w:w="651" w:type="dxa"/>
            <w:tcBorders>
              <w:top w:val="nil"/>
              <w:left w:val="nil"/>
              <w:bottom w:val="single" w:sz="4" w:space="0" w:color="auto"/>
              <w:right w:val="single" w:sz="4" w:space="0" w:color="auto"/>
            </w:tcBorders>
            <w:vAlign w:val="center"/>
            <w:hideMark/>
          </w:tcPr>
          <w:p w14:paraId="4A94E0BC" w14:textId="77777777" w:rsidR="00397FF8" w:rsidRDefault="00397FF8" w:rsidP="00D9778B">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4C7E7978" w14:textId="77777777" w:rsidR="00397FF8" w:rsidRDefault="00397FF8" w:rsidP="00D9778B">
            <w:pPr>
              <w:jc w:val="center"/>
              <w:rPr>
                <w:color w:val="000000"/>
                <w:sz w:val="20"/>
              </w:rPr>
            </w:pPr>
            <w:r>
              <w:rPr>
                <w:color w:val="000000"/>
                <w:sz w:val="20"/>
              </w:rPr>
              <w:t>A</w:t>
            </w:r>
          </w:p>
        </w:tc>
        <w:tc>
          <w:tcPr>
            <w:tcW w:w="650" w:type="dxa"/>
            <w:tcBorders>
              <w:top w:val="nil"/>
              <w:left w:val="nil"/>
              <w:bottom w:val="single" w:sz="4" w:space="0" w:color="auto"/>
              <w:right w:val="single" w:sz="4" w:space="0" w:color="auto"/>
            </w:tcBorders>
            <w:noWrap/>
            <w:vAlign w:val="center"/>
          </w:tcPr>
          <w:p w14:paraId="2B06BD06" w14:textId="77777777" w:rsidR="00397FF8" w:rsidRDefault="00397FF8" w:rsidP="00D9778B">
            <w:r>
              <w:t>P</w:t>
            </w:r>
          </w:p>
        </w:tc>
        <w:tc>
          <w:tcPr>
            <w:tcW w:w="665" w:type="dxa"/>
            <w:tcBorders>
              <w:top w:val="nil"/>
              <w:left w:val="nil"/>
              <w:bottom w:val="single" w:sz="4" w:space="0" w:color="auto"/>
              <w:right w:val="single" w:sz="4" w:space="0" w:color="auto"/>
            </w:tcBorders>
            <w:noWrap/>
            <w:vAlign w:val="center"/>
          </w:tcPr>
          <w:p w14:paraId="3C8E4D25" w14:textId="77777777" w:rsidR="00397FF8" w:rsidRDefault="00397FF8" w:rsidP="00D9778B">
            <w:pPr>
              <w:jc w:val="center"/>
              <w:rPr>
                <w:color w:val="000000"/>
                <w:sz w:val="20"/>
              </w:rPr>
            </w:pPr>
            <w:r>
              <w:rPr>
                <w:color w:val="000000"/>
                <w:sz w:val="20"/>
              </w:rPr>
              <w:t>A</w:t>
            </w:r>
          </w:p>
        </w:tc>
        <w:tc>
          <w:tcPr>
            <w:tcW w:w="587" w:type="dxa"/>
            <w:tcBorders>
              <w:top w:val="nil"/>
              <w:left w:val="nil"/>
              <w:bottom w:val="single" w:sz="4" w:space="0" w:color="auto"/>
              <w:right w:val="single" w:sz="4" w:space="0" w:color="auto"/>
            </w:tcBorders>
            <w:noWrap/>
            <w:vAlign w:val="center"/>
          </w:tcPr>
          <w:p w14:paraId="3A326699" w14:textId="77777777" w:rsidR="00397FF8" w:rsidRDefault="00397FF8" w:rsidP="00D9778B">
            <w:pPr>
              <w:jc w:val="center"/>
              <w:rPr>
                <w:color w:val="000000"/>
                <w:sz w:val="20"/>
              </w:rPr>
            </w:pPr>
            <w:r>
              <w:rPr>
                <w:color w:val="000000"/>
                <w:sz w:val="20"/>
              </w:rPr>
              <w:t>A</w:t>
            </w:r>
          </w:p>
        </w:tc>
        <w:tc>
          <w:tcPr>
            <w:tcW w:w="679" w:type="dxa"/>
            <w:tcBorders>
              <w:top w:val="nil"/>
              <w:left w:val="nil"/>
              <w:bottom w:val="single" w:sz="4" w:space="0" w:color="auto"/>
              <w:right w:val="single" w:sz="4" w:space="0" w:color="auto"/>
            </w:tcBorders>
            <w:noWrap/>
            <w:vAlign w:val="bottom"/>
          </w:tcPr>
          <w:p w14:paraId="3A96D379"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473BA545"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56401983"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741FA16F" w14:textId="70A2C93F" w:rsidR="00397FF8" w:rsidRDefault="007D27F9" w:rsidP="00D9778B">
            <w:pPr>
              <w:jc w:val="center"/>
              <w:rPr>
                <w:rFonts w:asciiTheme="minorHAnsi" w:hAnsiTheme="minorHAnsi"/>
                <w:color w:val="000000"/>
                <w:sz w:val="20"/>
              </w:rPr>
            </w:pPr>
            <w:r>
              <w:rPr>
                <w:rFonts w:asciiTheme="minorHAnsi" w:hAnsiTheme="minorHAnsi"/>
                <w:color w:val="000000"/>
                <w:sz w:val="20"/>
              </w:rPr>
              <w:t>P</w:t>
            </w:r>
          </w:p>
        </w:tc>
      </w:tr>
      <w:tr w:rsidR="00397FF8" w14:paraId="51D62F15" w14:textId="77777777" w:rsidTr="00D9778B">
        <w:trPr>
          <w:trHeight w:val="339"/>
        </w:trPr>
        <w:tc>
          <w:tcPr>
            <w:tcW w:w="1231" w:type="dxa"/>
            <w:tcBorders>
              <w:top w:val="nil"/>
              <w:left w:val="single" w:sz="4" w:space="0" w:color="auto"/>
              <w:bottom w:val="single" w:sz="4" w:space="0" w:color="auto"/>
              <w:right w:val="single" w:sz="4" w:space="0" w:color="auto"/>
            </w:tcBorders>
            <w:vAlign w:val="center"/>
            <w:hideMark/>
          </w:tcPr>
          <w:p w14:paraId="00C00E80" w14:textId="77777777" w:rsidR="00397FF8" w:rsidRDefault="00397FF8" w:rsidP="00D9778B">
            <w:pPr>
              <w:rPr>
                <w:color w:val="000000"/>
                <w:sz w:val="20"/>
              </w:rPr>
            </w:pPr>
            <w:r>
              <w:rPr>
                <w:color w:val="000000"/>
                <w:sz w:val="20"/>
              </w:rPr>
              <w:t>Monica</w:t>
            </w:r>
          </w:p>
        </w:tc>
        <w:tc>
          <w:tcPr>
            <w:tcW w:w="1874" w:type="dxa"/>
            <w:tcBorders>
              <w:top w:val="nil"/>
              <w:left w:val="nil"/>
              <w:bottom w:val="single" w:sz="4" w:space="0" w:color="auto"/>
              <w:right w:val="single" w:sz="4" w:space="0" w:color="auto"/>
            </w:tcBorders>
            <w:vAlign w:val="center"/>
            <w:hideMark/>
          </w:tcPr>
          <w:p w14:paraId="62F8FBB8" w14:textId="77777777" w:rsidR="00397FF8" w:rsidRDefault="00397FF8" w:rsidP="00D9778B">
            <w:pPr>
              <w:rPr>
                <w:color w:val="000000"/>
                <w:sz w:val="20"/>
              </w:rPr>
            </w:pPr>
            <w:r>
              <w:rPr>
                <w:color w:val="000000"/>
                <w:sz w:val="20"/>
              </w:rPr>
              <w:t>Haddad</w:t>
            </w:r>
          </w:p>
        </w:tc>
        <w:tc>
          <w:tcPr>
            <w:tcW w:w="3293" w:type="dxa"/>
            <w:tcBorders>
              <w:top w:val="nil"/>
              <w:left w:val="nil"/>
              <w:bottom w:val="single" w:sz="4" w:space="0" w:color="auto"/>
              <w:right w:val="single" w:sz="4" w:space="0" w:color="auto"/>
            </w:tcBorders>
            <w:vAlign w:val="center"/>
            <w:hideMark/>
          </w:tcPr>
          <w:p w14:paraId="04DDBD08" w14:textId="77777777" w:rsidR="00397FF8" w:rsidRDefault="00397FF8" w:rsidP="00D9778B">
            <w:pPr>
              <w:rPr>
                <w:color w:val="000000"/>
                <w:sz w:val="20"/>
              </w:rPr>
            </w:pPr>
            <w:r>
              <w:rPr>
                <w:color w:val="000000"/>
                <w:sz w:val="20"/>
              </w:rPr>
              <w:t>Arts &amp; Humanities</w:t>
            </w:r>
          </w:p>
        </w:tc>
        <w:tc>
          <w:tcPr>
            <w:tcW w:w="651" w:type="dxa"/>
            <w:tcBorders>
              <w:top w:val="nil"/>
              <w:left w:val="nil"/>
              <w:bottom w:val="single" w:sz="4" w:space="0" w:color="auto"/>
              <w:right w:val="single" w:sz="4" w:space="0" w:color="auto"/>
            </w:tcBorders>
            <w:vAlign w:val="center"/>
            <w:hideMark/>
          </w:tcPr>
          <w:p w14:paraId="49A98C29" w14:textId="77777777" w:rsidR="00397FF8" w:rsidRDefault="00397FF8" w:rsidP="00D9778B">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0872D9D7" w14:textId="77777777" w:rsidR="00397FF8" w:rsidRDefault="00397FF8" w:rsidP="00D9778B">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391BB185" w14:textId="77777777" w:rsidR="00397FF8" w:rsidRDefault="00397FF8" w:rsidP="00D9778B">
            <w:r>
              <w:t>P</w:t>
            </w:r>
          </w:p>
        </w:tc>
        <w:tc>
          <w:tcPr>
            <w:tcW w:w="665" w:type="dxa"/>
            <w:tcBorders>
              <w:top w:val="nil"/>
              <w:left w:val="nil"/>
              <w:bottom w:val="single" w:sz="4" w:space="0" w:color="auto"/>
              <w:right w:val="single" w:sz="4" w:space="0" w:color="auto"/>
            </w:tcBorders>
            <w:noWrap/>
            <w:vAlign w:val="center"/>
          </w:tcPr>
          <w:p w14:paraId="76761FCB" w14:textId="77777777" w:rsidR="00397FF8" w:rsidRDefault="00397FF8" w:rsidP="00D9778B">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2CAE9ED7" w14:textId="77777777" w:rsidR="00397FF8" w:rsidRDefault="00397FF8" w:rsidP="00D9778B">
            <w:pPr>
              <w:jc w:val="center"/>
              <w:rPr>
                <w:color w:val="000000"/>
                <w:sz w:val="20"/>
              </w:rPr>
            </w:pPr>
            <w:r>
              <w:rPr>
                <w:color w:val="000000"/>
                <w:sz w:val="20"/>
              </w:rPr>
              <w:t>A</w:t>
            </w:r>
          </w:p>
        </w:tc>
        <w:tc>
          <w:tcPr>
            <w:tcW w:w="679" w:type="dxa"/>
            <w:tcBorders>
              <w:top w:val="nil"/>
              <w:left w:val="nil"/>
              <w:bottom w:val="single" w:sz="4" w:space="0" w:color="auto"/>
              <w:right w:val="single" w:sz="4" w:space="0" w:color="auto"/>
            </w:tcBorders>
            <w:noWrap/>
            <w:vAlign w:val="bottom"/>
          </w:tcPr>
          <w:p w14:paraId="42106DC1"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0B4F622E"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7F7622BF"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722007BF" w14:textId="6A9C64B9" w:rsidR="00397FF8" w:rsidRDefault="007D27F9" w:rsidP="00D9778B">
            <w:pPr>
              <w:jc w:val="center"/>
              <w:rPr>
                <w:rFonts w:asciiTheme="minorHAnsi" w:hAnsiTheme="minorHAnsi"/>
                <w:color w:val="000000"/>
                <w:sz w:val="20"/>
              </w:rPr>
            </w:pPr>
            <w:r>
              <w:rPr>
                <w:rFonts w:asciiTheme="minorHAnsi" w:hAnsiTheme="minorHAnsi"/>
                <w:color w:val="000000"/>
                <w:sz w:val="20"/>
              </w:rPr>
              <w:t>P</w:t>
            </w:r>
          </w:p>
        </w:tc>
      </w:tr>
      <w:tr w:rsidR="00397FF8" w14:paraId="0055F2F6" w14:textId="77777777" w:rsidTr="00D9778B">
        <w:trPr>
          <w:trHeight w:val="339"/>
        </w:trPr>
        <w:tc>
          <w:tcPr>
            <w:tcW w:w="1231" w:type="dxa"/>
            <w:tcBorders>
              <w:top w:val="nil"/>
              <w:left w:val="single" w:sz="4" w:space="0" w:color="auto"/>
              <w:bottom w:val="single" w:sz="4" w:space="0" w:color="auto"/>
              <w:right w:val="single" w:sz="4" w:space="0" w:color="auto"/>
            </w:tcBorders>
            <w:vAlign w:val="center"/>
            <w:hideMark/>
          </w:tcPr>
          <w:p w14:paraId="20D92CD8" w14:textId="77777777" w:rsidR="00397FF8" w:rsidRDefault="00397FF8" w:rsidP="00D9778B">
            <w:pPr>
              <w:rPr>
                <w:color w:val="000000"/>
                <w:sz w:val="20"/>
              </w:rPr>
            </w:pPr>
            <w:r>
              <w:rPr>
                <w:color w:val="000000"/>
                <w:sz w:val="20"/>
              </w:rPr>
              <w:t>Tera</w:t>
            </w:r>
          </w:p>
        </w:tc>
        <w:tc>
          <w:tcPr>
            <w:tcW w:w="1874" w:type="dxa"/>
            <w:tcBorders>
              <w:top w:val="nil"/>
              <w:left w:val="nil"/>
              <w:bottom w:val="single" w:sz="4" w:space="0" w:color="auto"/>
              <w:right w:val="single" w:sz="4" w:space="0" w:color="auto"/>
            </w:tcBorders>
            <w:vAlign w:val="center"/>
            <w:hideMark/>
          </w:tcPr>
          <w:p w14:paraId="469A29BE" w14:textId="77777777" w:rsidR="00397FF8" w:rsidRDefault="00397FF8" w:rsidP="00D9778B">
            <w:pPr>
              <w:rPr>
                <w:color w:val="000000"/>
                <w:sz w:val="20"/>
              </w:rPr>
            </w:pPr>
            <w:r>
              <w:rPr>
                <w:color w:val="000000"/>
                <w:sz w:val="20"/>
              </w:rPr>
              <w:t>Jordan</w:t>
            </w:r>
          </w:p>
        </w:tc>
        <w:tc>
          <w:tcPr>
            <w:tcW w:w="3293" w:type="dxa"/>
            <w:tcBorders>
              <w:top w:val="nil"/>
              <w:left w:val="nil"/>
              <w:bottom w:val="single" w:sz="4" w:space="0" w:color="auto"/>
              <w:right w:val="single" w:sz="4" w:space="0" w:color="auto"/>
            </w:tcBorders>
            <w:vAlign w:val="center"/>
            <w:hideMark/>
          </w:tcPr>
          <w:p w14:paraId="23403E9C" w14:textId="77777777" w:rsidR="00397FF8" w:rsidRDefault="00397FF8" w:rsidP="00D9778B">
            <w:pPr>
              <w:rPr>
                <w:color w:val="000000"/>
                <w:sz w:val="20"/>
              </w:rPr>
            </w:pPr>
            <w:r>
              <w:rPr>
                <w:color w:val="000000"/>
                <w:sz w:val="20"/>
              </w:rPr>
              <w:t>Social Sciences &amp; Education</w:t>
            </w:r>
          </w:p>
        </w:tc>
        <w:tc>
          <w:tcPr>
            <w:tcW w:w="651" w:type="dxa"/>
            <w:tcBorders>
              <w:top w:val="nil"/>
              <w:left w:val="nil"/>
              <w:bottom w:val="single" w:sz="4" w:space="0" w:color="auto"/>
              <w:right w:val="single" w:sz="4" w:space="0" w:color="auto"/>
            </w:tcBorders>
            <w:vAlign w:val="center"/>
            <w:hideMark/>
          </w:tcPr>
          <w:p w14:paraId="72AE9F51" w14:textId="77777777" w:rsidR="00397FF8" w:rsidRDefault="00397FF8" w:rsidP="00D9778B">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3022CC8E" w14:textId="77777777" w:rsidR="00397FF8" w:rsidRDefault="00397FF8" w:rsidP="00D9778B">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420E2D3E" w14:textId="77777777" w:rsidR="00397FF8" w:rsidRDefault="00397FF8" w:rsidP="00D9778B">
            <w:r>
              <w:t>P</w:t>
            </w:r>
          </w:p>
        </w:tc>
        <w:tc>
          <w:tcPr>
            <w:tcW w:w="665" w:type="dxa"/>
            <w:tcBorders>
              <w:top w:val="nil"/>
              <w:left w:val="nil"/>
              <w:bottom w:val="single" w:sz="4" w:space="0" w:color="auto"/>
              <w:right w:val="single" w:sz="4" w:space="0" w:color="auto"/>
            </w:tcBorders>
            <w:noWrap/>
            <w:vAlign w:val="center"/>
          </w:tcPr>
          <w:p w14:paraId="34EA6C34" w14:textId="77777777" w:rsidR="00397FF8" w:rsidRDefault="00397FF8" w:rsidP="00D9778B">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2045E813" w14:textId="77777777" w:rsidR="00397FF8" w:rsidRDefault="00397FF8" w:rsidP="00D9778B">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34E4EAEF"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4D1597FC"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50746B1F"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1D3E7688" w14:textId="413E6C1F" w:rsidR="00397FF8" w:rsidRDefault="007D27F9" w:rsidP="00D9778B">
            <w:pPr>
              <w:jc w:val="center"/>
              <w:rPr>
                <w:rFonts w:asciiTheme="minorHAnsi" w:hAnsiTheme="minorHAnsi"/>
                <w:color w:val="000000"/>
                <w:sz w:val="20"/>
              </w:rPr>
            </w:pPr>
            <w:r>
              <w:rPr>
                <w:rFonts w:asciiTheme="minorHAnsi" w:hAnsiTheme="minorHAnsi"/>
                <w:color w:val="000000"/>
                <w:sz w:val="20"/>
              </w:rPr>
              <w:t>P</w:t>
            </w:r>
          </w:p>
        </w:tc>
      </w:tr>
      <w:tr w:rsidR="00397FF8" w14:paraId="4F8FE8B7" w14:textId="77777777" w:rsidTr="00D9778B">
        <w:trPr>
          <w:trHeight w:val="339"/>
        </w:trPr>
        <w:tc>
          <w:tcPr>
            <w:tcW w:w="1231" w:type="dxa"/>
            <w:tcBorders>
              <w:top w:val="nil"/>
              <w:left w:val="single" w:sz="4" w:space="0" w:color="auto"/>
              <w:bottom w:val="single" w:sz="4" w:space="0" w:color="auto"/>
              <w:right w:val="single" w:sz="4" w:space="0" w:color="auto"/>
            </w:tcBorders>
            <w:vAlign w:val="center"/>
            <w:hideMark/>
          </w:tcPr>
          <w:p w14:paraId="7C5679A4" w14:textId="77777777" w:rsidR="00397FF8" w:rsidRDefault="00397FF8" w:rsidP="00D9778B">
            <w:pPr>
              <w:rPr>
                <w:color w:val="000000"/>
                <w:sz w:val="20"/>
              </w:rPr>
            </w:pPr>
            <w:r>
              <w:rPr>
                <w:color w:val="000000"/>
                <w:sz w:val="20"/>
              </w:rPr>
              <w:t>Michael</w:t>
            </w:r>
          </w:p>
        </w:tc>
        <w:tc>
          <w:tcPr>
            <w:tcW w:w="1874" w:type="dxa"/>
            <w:tcBorders>
              <w:top w:val="nil"/>
              <w:left w:val="nil"/>
              <w:bottom w:val="single" w:sz="4" w:space="0" w:color="auto"/>
              <w:right w:val="single" w:sz="4" w:space="0" w:color="auto"/>
            </w:tcBorders>
            <w:vAlign w:val="center"/>
            <w:hideMark/>
          </w:tcPr>
          <w:p w14:paraId="1C858437" w14:textId="77777777" w:rsidR="00397FF8" w:rsidRDefault="00397FF8" w:rsidP="00D9778B">
            <w:pPr>
              <w:rPr>
                <w:color w:val="000000"/>
                <w:sz w:val="20"/>
              </w:rPr>
            </w:pPr>
            <w:r>
              <w:rPr>
                <w:color w:val="000000"/>
                <w:sz w:val="20"/>
              </w:rPr>
              <w:t>Bailey</w:t>
            </w:r>
          </w:p>
        </w:tc>
        <w:tc>
          <w:tcPr>
            <w:tcW w:w="3293" w:type="dxa"/>
            <w:tcBorders>
              <w:top w:val="nil"/>
              <w:left w:val="nil"/>
              <w:bottom w:val="single" w:sz="4" w:space="0" w:color="auto"/>
              <w:right w:val="single" w:sz="4" w:space="0" w:color="auto"/>
            </w:tcBorders>
            <w:vAlign w:val="center"/>
            <w:hideMark/>
          </w:tcPr>
          <w:p w14:paraId="492DE89A" w14:textId="77777777" w:rsidR="00397FF8" w:rsidRDefault="00397FF8" w:rsidP="00D9778B">
            <w:pPr>
              <w:rPr>
                <w:color w:val="000000"/>
                <w:sz w:val="20"/>
              </w:rPr>
            </w:pPr>
            <w:r>
              <w:rPr>
                <w:color w:val="000000"/>
                <w:sz w:val="20"/>
              </w:rPr>
              <w:t>Arts &amp; Humanities</w:t>
            </w:r>
          </w:p>
        </w:tc>
        <w:tc>
          <w:tcPr>
            <w:tcW w:w="651" w:type="dxa"/>
            <w:tcBorders>
              <w:top w:val="nil"/>
              <w:left w:val="nil"/>
              <w:bottom w:val="single" w:sz="4" w:space="0" w:color="auto"/>
              <w:right w:val="single" w:sz="4" w:space="0" w:color="auto"/>
            </w:tcBorders>
            <w:vAlign w:val="center"/>
            <w:hideMark/>
          </w:tcPr>
          <w:p w14:paraId="014145C0" w14:textId="77777777" w:rsidR="00397FF8" w:rsidRDefault="00397FF8" w:rsidP="00D9778B">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401D7625" w14:textId="77777777" w:rsidR="00397FF8" w:rsidRDefault="00397FF8" w:rsidP="00D9778B">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454A4767" w14:textId="77777777" w:rsidR="00397FF8" w:rsidRDefault="00397FF8" w:rsidP="00D9778B">
            <w:r>
              <w:t>P</w:t>
            </w:r>
          </w:p>
        </w:tc>
        <w:tc>
          <w:tcPr>
            <w:tcW w:w="665" w:type="dxa"/>
            <w:tcBorders>
              <w:top w:val="nil"/>
              <w:left w:val="nil"/>
              <w:bottom w:val="single" w:sz="4" w:space="0" w:color="auto"/>
              <w:right w:val="single" w:sz="4" w:space="0" w:color="auto"/>
            </w:tcBorders>
            <w:noWrap/>
            <w:vAlign w:val="center"/>
          </w:tcPr>
          <w:p w14:paraId="4DA2172E" w14:textId="77777777" w:rsidR="00397FF8" w:rsidRDefault="00397FF8" w:rsidP="00D9778B">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5E60149A" w14:textId="77777777" w:rsidR="00397FF8" w:rsidRDefault="00397FF8" w:rsidP="00D9778B">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2703506F"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453168CC"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138E35F9"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51B95F75" w14:textId="46DB3460" w:rsidR="00397FF8" w:rsidRDefault="007D27F9" w:rsidP="00D9778B">
            <w:pPr>
              <w:jc w:val="center"/>
              <w:rPr>
                <w:rFonts w:asciiTheme="minorHAnsi" w:hAnsiTheme="minorHAnsi"/>
                <w:color w:val="000000"/>
                <w:sz w:val="20"/>
              </w:rPr>
            </w:pPr>
            <w:r>
              <w:rPr>
                <w:rFonts w:asciiTheme="minorHAnsi" w:hAnsiTheme="minorHAnsi"/>
                <w:color w:val="000000"/>
                <w:sz w:val="20"/>
              </w:rPr>
              <w:t>P</w:t>
            </w:r>
          </w:p>
        </w:tc>
      </w:tr>
      <w:tr w:rsidR="00397FF8" w14:paraId="4A6FB92F" w14:textId="77777777" w:rsidTr="00D9778B">
        <w:trPr>
          <w:trHeight w:val="339"/>
        </w:trPr>
        <w:tc>
          <w:tcPr>
            <w:tcW w:w="1231" w:type="dxa"/>
            <w:tcBorders>
              <w:top w:val="nil"/>
              <w:left w:val="single" w:sz="4" w:space="0" w:color="auto"/>
              <w:bottom w:val="single" w:sz="4" w:space="0" w:color="auto"/>
              <w:right w:val="single" w:sz="4" w:space="0" w:color="auto"/>
            </w:tcBorders>
            <w:vAlign w:val="center"/>
            <w:hideMark/>
          </w:tcPr>
          <w:p w14:paraId="5EDF8CD2" w14:textId="77777777" w:rsidR="00397FF8" w:rsidRDefault="00397FF8" w:rsidP="00D9778B">
            <w:pPr>
              <w:rPr>
                <w:color w:val="000000"/>
                <w:sz w:val="20"/>
              </w:rPr>
            </w:pPr>
            <w:r>
              <w:rPr>
                <w:color w:val="000000"/>
                <w:sz w:val="20"/>
              </w:rPr>
              <w:t>Donna</w:t>
            </w:r>
          </w:p>
        </w:tc>
        <w:tc>
          <w:tcPr>
            <w:tcW w:w="1874" w:type="dxa"/>
            <w:tcBorders>
              <w:top w:val="nil"/>
              <w:left w:val="nil"/>
              <w:bottom w:val="single" w:sz="4" w:space="0" w:color="auto"/>
              <w:right w:val="single" w:sz="4" w:space="0" w:color="auto"/>
            </w:tcBorders>
            <w:vAlign w:val="center"/>
            <w:hideMark/>
          </w:tcPr>
          <w:p w14:paraId="412A340C" w14:textId="77777777" w:rsidR="00397FF8" w:rsidRDefault="00397FF8" w:rsidP="00D9778B">
            <w:pPr>
              <w:rPr>
                <w:color w:val="000000"/>
                <w:sz w:val="20"/>
              </w:rPr>
            </w:pPr>
            <w:r>
              <w:rPr>
                <w:color w:val="000000"/>
                <w:sz w:val="20"/>
              </w:rPr>
              <w:t>Winham</w:t>
            </w:r>
          </w:p>
        </w:tc>
        <w:tc>
          <w:tcPr>
            <w:tcW w:w="3293" w:type="dxa"/>
            <w:tcBorders>
              <w:top w:val="nil"/>
              <w:left w:val="nil"/>
              <w:bottom w:val="single" w:sz="4" w:space="0" w:color="auto"/>
              <w:right w:val="single" w:sz="4" w:space="0" w:color="auto"/>
            </w:tcBorders>
            <w:vAlign w:val="center"/>
            <w:hideMark/>
          </w:tcPr>
          <w:p w14:paraId="0B1B8F72" w14:textId="77777777" w:rsidR="00397FF8" w:rsidRDefault="00397FF8" w:rsidP="00D9778B">
            <w:pPr>
              <w:rPr>
                <w:color w:val="000000"/>
                <w:sz w:val="20"/>
              </w:rPr>
            </w:pPr>
            <w:r>
              <w:rPr>
                <w:color w:val="000000"/>
                <w:sz w:val="20"/>
              </w:rPr>
              <w:t>Biological &amp; Agricultural Sciences</w:t>
            </w:r>
          </w:p>
        </w:tc>
        <w:tc>
          <w:tcPr>
            <w:tcW w:w="651" w:type="dxa"/>
            <w:tcBorders>
              <w:top w:val="nil"/>
              <w:left w:val="nil"/>
              <w:bottom w:val="single" w:sz="4" w:space="0" w:color="auto"/>
              <w:right w:val="single" w:sz="4" w:space="0" w:color="auto"/>
            </w:tcBorders>
            <w:vAlign w:val="center"/>
            <w:hideMark/>
          </w:tcPr>
          <w:p w14:paraId="3B5ACF26" w14:textId="77777777" w:rsidR="00397FF8" w:rsidRDefault="00397FF8" w:rsidP="00D9778B">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25C9AA44" w14:textId="77777777" w:rsidR="00397FF8" w:rsidRDefault="00397FF8" w:rsidP="00D9778B">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4495B4CA" w14:textId="77777777" w:rsidR="00397FF8" w:rsidRDefault="00397FF8" w:rsidP="00D9778B">
            <w:r>
              <w:t>P</w:t>
            </w:r>
          </w:p>
        </w:tc>
        <w:tc>
          <w:tcPr>
            <w:tcW w:w="665" w:type="dxa"/>
            <w:tcBorders>
              <w:top w:val="nil"/>
              <w:left w:val="nil"/>
              <w:bottom w:val="single" w:sz="4" w:space="0" w:color="auto"/>
              <w:right w:val="single" w:sz="4" w:space="0" w:color="auto"/>
            </w:tcBorders>
            <w:noWrap/>
            <w:vAlign w:val="center"/>
          </w:tcPr>
          <w:p w14:paraId="3E458B2A" w14:textId="77777777" w:rsidR="00397FF8" w:rsidRDefault="00397FF8" w:rsidP="00D9778B">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0CF8A5AC" w14:textId="77777777" w:rsidR="00397FF8" w:rsidRDefault="00397FF8" w:rsidP="00D9778B">
            <w:pPr>
              <w:jc w:val="center"/>
              <w:rPr>
                <w:color w:val="000000"/>
                <w:sz w:val="20"/>
              </w:rPr>
            </w:pPr>
            <w:r>
              <w:rPr>
                <w:color w:val="000000"/>
                <w:sz w:val="20"/>
              </w:rPr>
              <w:t>A</w:t>
            </w:r>
          </w:p>
        </w:tc>
        <w:tc>
          <w:tcPr>
            <w:tcW w:w="679" w:type="dxa"/>
            <w:tcBorders>
              <w:top w:val="nil"/>
              <w:left w:val="nil"/>
              <w:bottom w:val="single" w:sz="4" w:space="0" w:color="auto"/>
              <w:right w:val="single" w:sz="4" w:space="0" w:color="auto"/>
            </w:tcBorders>
            <w:noWrap/>
            <w:vAlign w:val="bottom"/>
          </w:tcPr>
          <w:p w14:paraId="39F8820A"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A</w:t>
            </w:r>
          </w:p>
        </w:tc>
        <w:tc>
          <w:tcPr>
            <w:tcW w:w="622" w:type="dxa"/>
            <w:tcBorders>
              <w:top w:val="nil"/>
              <w:left w:val="nil"/>
              <w:bottom w:val="single" w:sz="4" w:space="0" w:color="auto"/>
              <w:right w:val="single" w:sz="4" w:space="0" w:color="auto"/>
            </w:tcBorders>
            <w:noWrap/>
            <w:vAlign w:val="bottom"/>
          </w:tcPr>
          <w:p w14:paraId="0DA18936"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09198C5A"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A</w:t>
            </w:r>
          </w:p>
        </w:tc>
        <w:tc>
          <w:tcPr>
            <w:tcW w:w="622" w:type="dxa"/>
            <w:tcBorders>
              <w:top w:val="nil"/>
              <w:left w:val="nil"/>
              <w:bottom w:val="single" w:sz="4" w:space="0" w:color="auto"/>
              <w:right w:val="single" w:sz="4" w:space="0" w:color="auto"/>
            </w:tcBorders>
          </w:tcPr>
          <w:p w14:paraId="342A00DC" w14:textId="1EBF99B0" w:rsidR="00397FF8" w:rsidRDefault="00B35D9D" w:rsidP="00D9778B">
            <w:pPr>
              <w:jc w:val="center"/>
              <w:rPr>
                <w:rFonts w:asciiTheme="minorHAnsi" w:hAnsiTheme="minorHAnsi"/>
                <w:color w:val="000000"/>
                <w:sz w:val="20"/>
              </w:rPr>
            </w:pPr>
            <w:r>
              <w:rPr>
                <w:rFonts w:asciiTheme="minorHAnsi" w:hAnsiTheme="minorHAnsi"/>
                <w:color w:val="000000"/>
                <w:sz w:val="20"/>
              </w:rPr>
              <w:t>A</w:t>
            </w:r>
          </w:p>
        </w:tc>
      </w:tr>
      <w:tr w:rsidR="00397FF8" w14:paraId="36190918" w14:textId="77777777" w:rsidTr="00D9778B">
        <w:trPr>
          <w:trHeight w:val="594"/>
        </w:trPr>
        <w:tc>
          <w:tcPr>
            <w:tcW w:w="1231" w:type="dxa"/>
            <w:tcBorders>
              <w:top w:val="nil"/>
              <w:left w:val="single" w:sz="4" w:space="0" w:color="auto"/>
              <w:bottom w:val="single" w:sz="4" w:space="0" w:color="auto"/>
              <w:right w:val="single" w:sz="4" w:space="0" w:color="auto"/>
            </w:tcBorders>
            <w:vAlign w:val="center"/>
            <w:hideMark/>
          </w:tcPr>
          <w:p w14:paraId="3B2021EE" w14:textId="77777777" w:rsidR="00397FF8" w:rsidRDefault="00397FF8" w:rsidP="00D9778B">
            <w:pPr>
              <w:rPr>
                <w:color w:val="000000"/>
                <w:sz w:val="20"/>
              </w:rPr>
            </w:pPr>
            <w:r>
              <w:rPr>
                <w:color w:val="000000"/>
                <w:sz w:val="20"/>
              </w:rPr>
              <w:t>Scott</w:t>
            </w:r>
          </w:p>
        </w:tc>
        <w:tc>
          <w:tcPr>
            <w:tcW w:w="1874" w:type="dxa"/>
            <w:tcBorders>
              <w:top w:val="nil"/>
              <w:left w:val="nil"/>
              <w:bottom w:val="single" w:sz="4" w:space="0" w:color="auto"/>
              <w:right w:val="single" w:sz="4" w:space="0" w:color="auto"/>
            </w:tcBorders>
            <w:vAlign w:val="center"/>
            <w:hideMark/>
          </w:tcPr>
          <w:p w14:paraId="5AC289D7" w14:textId="77777777" w:rsidR="00397FF8" w:rsidRDefault="00397FF8" w:rsidP="00D9778B">
            <w:pPr>
              <w:rPr>
                <w:color w:val="000000"/>
                <w:sz w:val="20"/>
              </w:rPr>
            </w:pPr>
            <w:r>
              <w:rPr>
                <w:color w:val="000000"/>
                <w:sz w:val="20"/>
              </w:rPr>
              <w:t>Nelson</w:t>
            </w:r>
          </w:p>
        </w:tc>
        <w:tc>
          <w:tcPr>
            <w:tcW w:w="3293" w:type="dxa"/>
            <w:tcBorders>
              <w:top w:val="nil"/>
              <w:left w:val="nil"/>
              <w:bottom w:val="single" w:sz="4" w:space="0" w:color="auto"/>
              <w:right w:val="single" w:sz="4" w:space="0" w:color="auto"/>
            </w:tcBorders>
            <w:vAlign w:val="center"/>
            <w:hideMark/>
          </w:tcPr>
          <w:p w14:paraId="742EE9E6" w14:textId="77777777" w:rsidR="00397FF8" w:rsidRDefault="00397FF8" w:rsidP="00D9778B">
            <w:pPr>
              <w:rPr>
                <w:color w:val="000000"/>
                <w:sz w:val="20"/>
              </w:rPr>
            </w:pPr>
            <w:r>
              <w:rPr>
                <w:color w:val="000000"/>
                <w:sz w:val="20"/>
              </w:rPr>
              <w:t>Biological &amp; Agricultural Sciences</w:t>
            </w:r>
          </w:p>
        </w:tc>
        <w:tc>
          <w:tcPr>
            <w:tcW w:w="651" w:type="dxa"/>
            <w:tcBorders>
              <w:top w:val="nil"/>
              <w:left w:val="nil"/>
              <w:bottom w:val="single" w:sz="4" w:space="0" w:color="auto"/>
              <w:right w:val="single" w:sz="4" w:space="0" w:color="auto"/>
            </w:tcBorders>
            <w:vAlign w:val="center"/>
            <w:hideMark/>
          </w:tcPr>
          <w:p w14:paraId="46D012DE" w14:textId="77777777" w:rsidR="00397FF8" w:rsidRDefault="00397FF8" w:rsidP="00D9778B">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3770A14C" w14:textId="77777777" w:rsidR="00397FF8" w:rsidRDefault="00397FF8" w:rsidP="00D9778B">
            <w:pPr>
              <w:jc w:val="center"/>
              <w:rPr>
                <w:color w:val="000000"/>
                <w:sz w:val="20"/>
              </w:rPr>
            </w:pPr>
            <w:r>
              <w:rPr>
                <w:color w:val="000000"/>
                <w:sz w:val="20"/>
              </w:rPr>
              <w:t>A</w:t>
            </w:r>
          </w:p>
        </w:tc>
        <w:tc>
          <w:tcPr>
            <w:tcW w:w="650" w:type="dxa"/>
            <w:tcBorders>
              <w:top w:val="nil"/>
              <w:left w:val="nil"/>
              <w:bottom w:val="single" w:sz="4" w:space="0" w:color="auto"/>
              <w:right w:val="single" w:sz="4" w:space="0" w:color="auto"/>
            </w:tcBorders>
            <w:noWrap/>
            <w:vAlign w:val="center"/>
          </w:tcPr>
          <w:p w14:paraId="76E8A17F" w14:textId="77777777" w:rsidR="00397FF8" w:rsidRDefault="00397FF8" w:rsidP="00D9778B">
            <w:r>
              <w:t>P</w:t>
            </w:r>
          </w:p>
        </w:tc>
        <w:tc>
          <w:tcPr>
            <w:tcW w:w="665" w:type="dxa"/>
            <w:tcBorders>
              <w:top w:val="nil"/>
              <w:left w:val="nil"/>
              <w:bottom w:val="single" w:sz="4" w:space="0" w:color="auto"/>
              <w:right w:val="single" w:sz="4" w:space="0" w:color="auto"/>
            </w:tcBorders>
            <w:noWrap/>
            <w:vAlign w:val="center"/>
          </w:tcPr>
          <w:p w14:paraId="55886A84" w14:textId="77777777" w:rsidR="00397FF8" w:rsidRDefault="00397FF8" w:rsidP="00D9778B">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6D6B1AA6" w14:textId="77777777" w:rsidR="00397FF8" w:rsidRDefault="00397FF8" w:rsidP="00D9778B">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40EA4432"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76470F99"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1F2E4DD4"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4E6C918F" w14:textId="300F6887" w:rsidR="00397FF8" w:rsidRDefault="007D27F9" w:rsidP="00D9778B">
            <w:pPr>
              <w:jc w:val="center"/>
              <w:rPr>
                <w:rFonts w:asciiTheme="minorHAnsi" w:hAnsiTheme="minorHAnsi"/>
                <w:color w:val="000000"/>
                <w:sz w:val="20"/>
              </w:rPr>
            </w:pPr>
            <w:r>
              <w:rPr>
                <w:rFonts w:asciiTheme="minorHAnsi" w:hAnsiTheme="minorHAnsi"/>
                <w:color w:val="000000"/>
                <w:sz w:val="20"/>
              </w:rPr>
              <w:t>P</w:t>
            </w:r>
          </w:p>
        </w:tc>
      </w:tr>
      <w:tr w:rsidR="00397FF8" w14:paraId="0D826E32" w14:textId="77777777" w:rsidTr="00D9778B">
        <w:trPr>
          <w:trHeight w:val="339"/>
        </w:trPr>
        <w:tc>
          <w:tcPr>
            <w:tcW w:w="1231" w:type="dxa"/>
            <w:tcBorders>
              <w:top w:val="nil"/>
              <w:left w:val="single" w:sz="4" w:space="0" w:color="auto"/>
              <w:bottom w:val="single" w:sz="4" w:space="0" w:color="auto"/>
              <w:right w:val="single" w:sz="4" w:space="0" w:color="auto"/>
            </w:tcBorders>
            <w:vAlign w:val="center"/>
            <w:hideMark/>
          </w:tcPr>
          <w:p w14:paraId="797EB801" w14:textId="77777777" w:rsidR="00397FF8" w:rsidRDefault="00397FF8" w:rsidP="00D9778B">
            <w:pPr>
              <w:rPr>
                <w:color w:val="000000"/>
                <w:sz w:val="20"/>
              </w:rPr>
            </w:pPr>
            <w:proofErr w:type="spellStart"/>
            <w:r>
              <w:rPr>
                <w:color w:val="000000"/>
                <w:sz w:val="20"/>
              </w:rPr>
              <w:t>Degang</w:t>
            </w:r>
            <w:proofErr w:type="spellEnd"/>
          </w:p>
        </w:tc>
        <w:tc>
          <w:tcPr>
            <w:tcW w:w="1874" w:type="dxa"/>
            <w:tcBorders>
              <w:top w:val="nil"/>
              <w:left w:val="nil"/>
              <w:bottom w:val="single" w:sz="4" w:space="0" w:color="auto"/>
              <w:right w:val="single" w:sz="4" w:space="0" w:color="auto"/>
            </w:tcBorders>
            <w:vAlign w:val="center"/>
            <w:hideMark/>
          </w:tcPr>
          <w:p w14:paraId="0D65F9D9" w14:textId="77777777" w:rsidR="00397FF8" w:rsidRDefault="00397FF8" w:rsidP="00D9778B">
            <w:pPr>
              <w:rPr>
                <w:color w:val="000000"/>
                <w:sz w:val="20"/>
              </w:rPr>
            </w:pPr>
            <w:r>
              <w:rPr>
                <w:color w:val="000000"/>
                <w:sz w:val="20"/>
              </w:rPr>
              <w:t>Chen</w:t>
            </w:r>
          </w:p>
        </w:tc>
        <w:tc>
          <w:tcPr>
            <w:tcW w:w="3293" w:type="dxa"/>
            <w:tcBorders>
              <w:top w:val="nil"/>
              <w:left w:val="nil"/>
              <w:bottom w:val="single" w:sz="4" w:space="0" w:color="auto"/>
              <w:right w:val="single" w:sz="4" w:space="0" w:color="auto"/>
            </w:tcBorders>
            <w:vAlign w:val="center"/>
            <w:hideMark/>
          </w:tcPr>
          <w:p w14:paraId="1C2EBA7F" w14:textId="77777777" w:rsidR="00397FF8" w:rsidRDefault="00397FF8" w:rsidP="00D9778B">
            <w:pPr>
              <w:rPr>
                <w:color w:val="000000"/>
                <w:sz w:val="20"/>
              </w:rPr>
            </w:pPr>
            <w:r>
              <w:rPr>
                <w:color w:val="000000"/>
                <w:sz w:val="20"/>
              </w:rPr>
              <w:t>Physical Sciences, Math &amp; Engineering</w:t>
            </w:r>
          </w:p>
        </w:tc>
        <w:tc>
          <w:tcPr>
            <w:tcW w:w="651" w:type="dxa"/>
            <w:tcBorders>
              <w:top w:val="nil"/>
              <w:left w:val="nil"/>
              <w:bottom w:val="single" w:sz="4" w:space="0" w:color="auto"/>
              <w:right w:val="single" w:sz="4" w:space="0" w:color="auto"/>
            </w:tcBorders>
            <w:vAlign w:val="center"/>
            <w:hideMark/>
          </w:tcPr>
          <w:p w14:paraId="47B56A9C" w14:textId="77777777" w:rsidR="00397FF8" w:rsidRDefault="00397FF8" w:rsidP="00D9778B">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15C7BFA9" w14:textId="77777777" w:rsidR="00397FF8" w:rsidRDefault="00397FF8" w:rsidP="00D9778B">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2B1079D5" w14:textId="77777777" w:rsidR="00397FF8" w:rsidRDefault="00397FF8" w:rsidP="00D9778B">
            <w:r>
              <w:t>P</w:t>
            </w:r>
          </w:p>
        </w:tc>
        <w:tc>
          <w:tcPr>
            <w:tcW w:w="665" w:type="dxa"/>
            <w:tcBorders>
              <w:top w:val="nil"/>
              <w:left w:val="nil"/>
              <w:bottom w:val="single" w:sz="4" w:space="0" w:color="auto"/>
              <w:right w:val="single" w:sz="4" w:space="0" w:color="auto"/>
            </w:tcBorders>
            <w:noWrap/>
            <w:vAlign w:val="center"/>
          </w:tcPr>
          <w:p w14:paraId="321EA623" w14:textId="77777777" w:rsidR="00397FF8" w:rsidRDefault="00397FF8" w:rsidP="00D9778B">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5CD86AAC" w14:textId="77777777" w:rsidR="00397FF8" w:rsidRDefault="00397FF8" w:rsidP="00D9778B">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75814024"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7A86A859"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1AF56787"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53916FFF" w14:textId="33D14F58" w:rsidR="00397FF8" w:rsidRDefault="00524B05" w:rsidP="00D9778B">
            <w:pPr>
              <w:jc w:val="center"/>
              <w:rPr>
                <w:rFonts w:asciiTheme="minorHAnsi" w:hAnsiTheme="minorHAnsi"/>
                <w:color w:val="000000"/>
                <w:sz w:val="20"/>
              </w:rPr>
            </w:pPr>
            <w:r>
              <w:rPr>
                <w:rFonts w:asciiTheme="minorHAnsi" w:hAnsiTheme="minorHAnsi"/>
                <w:color w:val="000000"/>
                <w:sz w:val="20"/>
              </w:rPr>
              <w:t>P</w:t>
            </w:r>
          </w:p>
        </w:tc>
      </w:tr>
      <w:tr w:rsidR="00397FF8" w14:paraId="6EA68C3F" w14:textId="77777777" w:rsidTr="00D9778B">
        <w:trPr>
          <w:trHeight w:val="594"/>
        </w:trPr>
        <w:tc>
          <w:tcPr>
            <w:tcW w:w="1231" w:type="dxa"/>
            <w:tcBorders>
              <w:top w:val="nil"/>
              <w:left w:val="single" w:sz="4" w:space="0" w:color="auto"/>
              <w:bottom w:val="single" w:sz="4" w:space="0" w:color="auto"/>
              <w:right w:val="single" w:sz="4" w:space="0" w:color="auto"/>
            </w:tcBorders>
            <w:vAlign w:val="center"/>
            <w:hideMark/>
          </w:tcPr>
          <w:p w14:paraId="5FCA1E7F" w14:textId="77777777" w:rsidR="00397FF8" w:rsidRDefault="00397FF8" w:rsidP="00D9778B">
            <w:pPr>
              <w:rPr>
                <w:color w:val="000000"/>
                <w:sz w:val="20"/>
              </w:rPr>
            </w:pPr>
            <w:r>
              <w:rPr>
                <w:color w:val="000000"/>
                <w:sz w:val="20"/>
              </w:rPr>
              <w:t>Ajay (Kathleen)</w:t>
            </w:r>
          </w:p>
        </w:tc>
        <w:tc>
          <w:tcPr>
            <w:tcW w:w="1874" w:type="dxa"/>
            <w:tcBorders>
              <w:top w:val="nil"/>
              <w:left w:val="nil"/>
              <w:bottom w:val="single" w:sz="4" w:space="0" w:color="auto"/>
              <w:right w:val="single" w:sz="4" w:space="0" w:color="auto"/>
            </w:tcBorders>
            <w:vAlign w:val="center"/>
            <w:hideMark/>
          </w:tcPr>
          <w:p w14:paraId="6800E007" w14:textId="77777777" w:rsidR="00397FF8" w:rsidRDefault="00397FF8" w:rsidP="00D9778B">
            <w:pPr>
              <w:rPr>
                <w:color w:val="000000"/>
                <w:sz w:val="20"/>
              </w:rPr>
            </w:pPr>
            <w:r>
              <w:rPr>
                <w:color w:val="000000"/>
                <w:sz w:val="20"/>
              </w:rPr>
              <w:t>Nair (Delate)</w:t>
            </w:r>
          </w:p>
        </w:tc>
        <w:tc>
          <w:tcPr>
            <w:tcW w:w="3293" w:type="dxa"/>
            <w:tcBorders>
              <w:top w:val="nil"/>
              <w:left w:val="nil"/>
              <w:bottom w:val="single" w:sz="4" w:space="0" w:color="auto"/>
              <w:right w:val="single" w:sz="4" w:space="0" w:color="auto"/>
            </w:tcBorders>
            <w:vAlign w:val="center"/>
            <w:hideMark/>
          </w:tcPr>
          <w:p w14:paraId="049F49FC" w14:textId="77777777" w:rsidR="00397FF8" w:rsidRDefault="00397FF8" w:rsidP="00D9778B">
            <w:pPr>
              <w:rPr>
                <w:color w:val="000000"/>
                <w:sz w:val="20"/>
              </w:rPr>
            </w:pPr>
            <w:r>
              <w:rPr>
                <w:color w:val="000000"/>
                <w:sz w:val="20"/>
              </w:rPr>
              <w:t>Biological &amp; Agricultural Sciences</w:t>
            </w:r>
          </w:p>
        </w:tc>
        <w:tc>
          <w:tcPr>
            <w:tcW w:w="651" w:type="dxa"/>
            <w:tcBorders>
              <w:top w:val="nil"/>
              <w:left w:val="nil"/>
              <w:bottom w:val="single" w:sz="4" w:space="0" w:color="auto"/>
              <w:right w:val="single" w:sz="4" w:space="0" w:color="auto"/>
            </w:tcBorders>
            <w:vAlign w:val="center"/>
            <w:hideMark/>
          </w:tcPr>
          <w:p w14:paraId="6DE5E910" w14:textId="77777777" w:rsidR="00397FF8" w:rsidRDefault="00397FF8" w:rsidP="00D9778B">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282B0493" w14:textId="77777777" w:rsidR="00397FF8" w:rsidRDefault="00397FF8" w:rsidP="00D9778B">
            <w:pPr>
              <w:jc w:val="center"/>
              <w:rPr>
                <w:color w:val="000000"/>
                <w:sz w:val="20"/>
              </w:rPr>
            </w:pPr>
            <w:r>
              <w:rPr>
                <w:color w:val="000000"/>
                <w:sz w:val="20"/>
              </w:rPr>
              <w:t>sub</w:t>
            </w:r>
          </w:p>
        </w:tc>
        <w:tc>
          <w:tcPr>
            <w:tcW w:w="650" w:type="dxa"/>
            <w:tcBorders>
              <w:top w:val="nil"/>
              <w:left w:val="nil"/>
              <w:bottom w:val="single" w:sz="4" w:space="0" w:color="auto"/>
              <w:right w:val="single" w:sz="4" w:space="0" w:color="auto"/>
            </w:tcBorders>
            <w:noWrap/>
            <w:vAlign w:val="center"/>
          </w:tcPr>
          <w:p w14:paraId="155B3553" w14:textId="77777777" w:rsidR="00397FF8" w:rsidRDefault="00397FF8" w:rsidP="00D9778B">
            <w:r>
              <w:t>P</w:t>
            </w:r>
          </w:p>
        </w:tc>
        <w:tc>
          <w:tcPr>
            <w:tcW w:w="665" w:type="dxa"/>
            <w:tcBorders>
              <w:top w:val="nil"/>
              <w:left w:val="nil"/>
              <w:bottom w:val="single" w:sz="4" w:space="0" w:color="auto"/>
              <w:right w:val="single" w:sz="4" w:space="0" w:color="auto"/>
            </w:tcBorders>
            <w:noWrap/>
            <w:vAlign w:val="center"/>
          </w:tcPr>
          <w:p w14:paraId="67197449" w14:textId="77777777" w:rsidR="00397FF8" w:rsidRDefault="00397FF8" w:rsidP="00D9778B">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568F0B21" w14:textId="77777777" w:rsidR="00397FF8" w:rsidRDefault="00397FF8" w:rsidP="00D9778B">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48AADF6F"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A</w:t>
            </w:r>
          </w:p>
        </w:tc>
        <w:tc>
          <w:tcPr>
            <w:tcW w:w="622" w:type="dxa"/>
            <w:tcBorders>
              <w:top w:val="nil"/>
              <w:left w:val="nil"/>
              <w:bottom w:val="single" w:sz="4" w:space="0" w:color="auto"/>
              <w:right w:val="single" w:sz="4" w:space="0" w:color="auto"/>
            </w:tcBorders>
            <w:noWrap/>
            <w:vAlign w:val="bottom"/>
          </w:tcPr>
          <w:p w14:paraId="5E4A751F"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697C1142"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57AEF980" w14:textId="12C6AB5E" w:rsidR="00397FF8" w:rsidRDefault="007D27F9" w:rsidP="00D9778B">
            <w:pPr>
              <w:jc w:val="center"/>
              <w:rPr>
                <w:rFonts w:asciiTheme="minorHAnsi" w:hAnsiTheme="minorHAnsi"/>
                <w:color w:val="000000"/>
                <w:sz w:val="20"/>
              </w:rPr>
            </w:pPr>
            <w:r>
              <w:rPr>
                <w:rFonts w:asciiTheme="minorHAnsi" w:hAnsiTheme="minorHAnsi"/>
                <w:color w:val="000000"/>
                <w:sz w:val="20"/>
              </w:rPr>
              <w:t>P</w:t>
            </w:r>
          </w:p>
        </w:tc>
      </w:tr>
      <w:tr w:rsidR="00397FF8" w14:paraId="57FE96B9" w14:textId="77777777" w:rsidTr="00D9778B">
        <w:trPr>
          <w:trHeight w:val="339"/>
        </w:trPr>
        <w:tc>
          <w:tcPr>
            <w:tcW w:w="1231" w:type="dxa"/>
            <w:tcBorders>
              <w:top w:val="nil"/>
              <w:left w:val="single" w:sz="4" w:space="0" w:color="auto"/>
              <w:bottom w:val="single" w:sz="4" w:space="0" w:color="auto"/>
              <w:right w:val="single" w:sz="4" w:space="0" w:color="auto"/>
            </w:tcBorders>
            <w:shd w:val="clear" w:color="auto" w:fill="FFFFFF"/>
            <w:vAlign w:val="center"/>
            <w:hideMark/>
          </w:tcPr>
          <w:p w14:paraId="065F4A8C" w14:textId="77777777" w:rsidR="00397FF8" w:rsidRDefault="00397FF8" w:rsidP="00D9778B">
            <w:pPr>
              <w:rPr>
                <w:sz w:val="20"/>
              </w:rPr>
            </w:pPr>
            <w:r>
              <w:rPr>
                <w:color w:val="000000"/>
                <w:sz w:val="20"/>
              </w:rPr>
              <w:t>Jin</w:t>
            </w:r>
          </w:p>
        </w:tc>
        <w:tc>
          <w:tcPr>
            <w:tcW w:w="1874" w:type="dxa"/>
            <w:tcBorders>
              <w:top w:val="nil"/>
              <w:left w:val="nil"/>
              <w:bottom w:val="single" w:sz="4" w:space="0" w:color="auto"/>
              <w:right w:val="single" w:sz="4" w:space="0" w:color="auto"/>
            </w:tcBorders>
            <w:shd w:val="clear" w:color="auto" w:fill="FFFFFF"/>
            <w:vAlign w:val="center"/>
            <w:hideMark/>
          </w:tcPr>
          <w:p w14:paraId="10BB8181" w14:textId="77777777" w:rsidR="00397FF8" w:rsidRDefault="00397FF8" w:rsidP="00D9778B">
            <w:pPr>
              <w:rPr>
                <w:sz w:val="20"/>
              </w:rPr>
            </w:pPr>
            <w:r>
              <w:rPr>
                <w:color w:val="000000"/>
                <w:sz w:val="20"/>
              </w:rPr>
              <w:t>Tian</w:t>
            </w:r>
          </w:p>
        </w:tc>
        <w:tc>
          <w:tcPr>
            <w:tcW w:w="3293" w:type="dxa"/>
            <w:tcBorders>
              <w:top w:val="nil"/>
              <w:left w:val="nil"/>
              <w:bottom w:val="single" w:sz="4" w:space="0" w:color="auto"/>
              <w:right w:val="single" w:sz="4" w:space="0" w:color="auto"/>
            </w:tcBorders>
            <w:shd w:val="clear" w:color="auto" w:fill="FFFFFF"/>
            <w:vAlign w:val="center"/>
            <w:hideMark/>
          </w:tcPr>
          <w:p w14:paraId="0463DE86" w14:textId="77777777" w:rsidR="00397FF8" w:rsidRDefault="00397FF8" w:rsidP="00D9778B">
            <w:pPr>
              <w:rPr>
                <w:color w:val="000000"/>
                <w:sz w:val="20"/>
              </w:rPr>
            </w:pPr>
            <w:r>
              <w:rPr>
                <w:color w:val="000000"/>
                <w:sz w:val="20"/>
              </w:rPr>
              <w:t>Physical Sciences, Math &amp; Engineering</w:t>
            </w:r>
          </w:p>
        </w:tc>
        <w:tc>
          <w:tcPr>
            <w:tcW w:w="651" w:type="dxa"/>
            <w:tcBorders>
              <w:top w:val="nil"/>
              <w:left w:val="nil"/>
              <w:bottom w:val="single" w:sz="4" w:space="0" w:color="auto"/>
              <w:right w:val="single" w:sz="4" w:space="0" w:color="auto"/>
            </w:tcBorders>
            <w:vAlign w:val="center"/>
            <w:hideMark/>
          </w:tcPr>
          <w:p w14:paraId="065C780D" w14:textId="77777777" w:rsidR="00397FF8" w:rsidRDefault="00397FF8" w:rsidP="00D9778B">
            <w:pPr>
              <w:jc w:val="center"/>
              <w:rPr>
                <w:color w:val="000000"/>
                <w:sz w:val="20"/>
              </w:rPr>
            </w:pPr>
            <w:r>
              <w:rPr>
                <w:color w:val="000000"/>
                <w:sz w:val="20"/>
              </w:rPr>
              <w:t>A</w:t>
            </w:r>
          </w:p>
        </w:tc>
        <w:tc>
          <w:tcPr>
            <w:tcW w:w="779" w:type="dxa"/>
            <w:tcBorders>
              <w:top w:val="nil"/>
              <w:left w:val="nil"/>
              <w:bottom w:val="single" w:sz="4" w:space="0" w:color="auto"/>
              <w:right w:val="single" w:sz="4" w:space="0" w:color="auto"/>
            </w:tcBorders>
            <w:vAlign w:val="center"/>
            <w:hideMark/>
          </w:tcPr>
          <w:p w14:paraId="24763522" w14:textId="77777777" w:rsidR="00397FF8" w:rsidRDefault="00397FF8" w:rsidP="00D9778B">
            <w:pPr>
              <w:jc w:val="center"/>
              <w:rPr>
                <w:color w:val="000000"/>
                <w:sz w:val="20"/>
              </w:rPr>
            </w:pPr>
            <w:r>
              <w:rPr>
                <w:color w:val="000000"/>
                <w:sz w:val="20"/>
              </w:rPr>
              <w:t>A</w:t>
            </w:r>
          </w:p>
        </w:tc>
        <w:tc>
          <w:tcPr>
            <w:tcW w:w="650" w:type="dxa"/>
            <w:tcBorders>
              <w:top w:val="nil"/>
              <w:left w:val="nil"/>
              <w:bottom w:val="single" w:sz="4" w:space="0" w:color="auto"/>
              <w:right w:val="single" w:sz="4" w:space="0" w:color="auto"/>
            </w:tcBorders>
            <w:noWrap/>
            <w:vAlign w:val="center"/>
          </w:tcPr>
          <w:p w14:paraId="65E12BD8" w14:textId="77777777" w:rsidR="00397FF8" w:rsidRDefault="00397FF8" w:rsidP="00D9778B">
            <w:r>
              <w:t>P</w:t>
            </w:r>
          </w:p>
        </w:tc>
        <w:tc>
          <w:tcPr>
            <w:tcW w:w="665" w:type="dxa"/>
            <w:tcBorders>
              <w:top w:val="nil"/>
              <w:left w:val="nil"/>
              <w:bottom w:val="single" w:sz="4" w:space="0" w:color="auto"/>
              <w:right w:val="single" w:sz="4" w:space="0" w:color="auto"/>
            </w:tcBorders>
            <w:noWrap/>
            <w:vAlign w:val="center"/>
          </w:tcPr>
          <w:p w14:paraId="0A5BFD26" w14:textId="77777777" w:rsidR="00397FF8" w:rsidRDefault="00397FF8" w:rsidP="00D9778B">
            <w:pPr>
              <w:jc w:val="center"/>
              <w:rPr>
                <w:color w:val="000000"/>
                <w:sz w:val="20"/>
              </w:rPr>
            </w:pPr>
            <w:r>
              <w:rPr>
                <w:color w:val="000000"/>
                <w:sz w:val="20"/>
              </w:rPr>
              <w:t>A</w:t>
            </w:r>
          </w:p>
        </w:tc>
        <w:tc>
          <w:tcPr>
            <w:tcW w:w="587" w:type="dxa"/>
            <w:tcBorders>
              <w:top w:val="nil"/>
              <w:left w:val="nil"/>
              <w:bottom w:val="single" w:sz="4" w:space="0" w:color="auto"/>
              <w:right w:val="single" w:sz="4" w:space="0" w:color="auto"/>
            </w:tcBorders>
            <w:noWrap/>
            <w:vAlign w:val="center"/>
          </w:tcPr>
          <w:p w14:paraId="060B6211" w14:textId="77777777" w:rsidR="00397FF8" w:rsidRDefault="00397FF8" w:rsidP="00D9778B">
            <w:pPr>
              <w:jc w:val="center"/>
              <w:rPr>
                <w:color w:val="000000"/>
                <w:sz w:val="20"/>
              </w:rPr>
            </w:pPr>
            <w:r>
              <w:rPr>
                <w:color w:val="000000"/>
                <w:sz w:val="20"/>
              </w:rPr>
              <w:t>A</w:t>
            </w:r>
          </w:p>
        </w:tc>
        <w:tc>
          <w:tcPr>
            <w:tcW w:w="679" w:type="dxa"/>
            <w:tcBorders>
              <w:top w:val="nil"/>
              <w:left w:val="nil"/>
              <w:bottom w:val="single" w:sz="4" w:space="0" w:color="auto"/>
              <w:right w:val="single" w:sz="4" w:space="0" w:color="auto"/>
            </w:tcBorders>
            <w:noWrap/>
            <w:vAlign w:val="bottom"/>
          </w:tcPr>
          <w:p w14:paraId="7DBDCFAF"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75D55E8A"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1598B89D"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1EEF28D8" w14:textId="6AA90146" w:rsidR="00397FF8" w:rsidRDefault="007D27F9" w:rsidP="00D9778B">
            <w:pPr>
              <w:jc w:val="center"/>
              <w:rPr>
                <w:rFonts w:asciiTheme="minorHAnsi" w:hAnsiTheme="minorHAnsi"/>
                <w:color w:val="000000"/>
                <w:sz w:val="20"/>
              </w:rPr>
            </w:pPr>
            <w:r>
              <w:rPr>
                <w:rFonts w:asciiTheme="minorHAnsi" w:hAnsiTheme="minorHAnsi"/>
                <w:color w:val="000000"/>
                <w:sz w:val="20"/>
              </w:rPr>
              <w:t>P</w:t>
            </w:r>
          </w:p>
        </w:tc>
      </w:tr>
      <w:tr w:rsidR="00397FF8" w14:paraId="507074A5" w14:textId="77777777" w:rsidTr="00D9778B">
        <w:trPr>
          <w:trHeight w:val="339"/>
        </w:trPr>
        <w:tc>
          <w:tcPr>
            <w:tcW w:w="1231" w:type="dxa"/>
            <w:tcBorders>
              <w:top w:val="nil"/>
              <w:left w:val="single" w:sz="4" w:space="0" w:color="auto"/>
              <w:bottom w:val="single" w:sz="4" w:space="0" w:color="auto"/>
              <w:right w:val="single" w:sz="4" w:space="0" w:color="auto"/>
            </w:tcBorders>
            <w:shd w:val="clear" w:color="auto" w:fill="FFFFFF"/>
            <w:vAlign w:val="center"/>
            <w:hideMark/>
          </w:tcPr>
          <w:p w14:paraId="5CE91025" w14:textId="77777777" w:rsidR="00397FF8" w:rsidRDefault="00397FF8" w:rsidP="00D9778B">
            <w:pPr>
              <w:rPr>
                <w:sz w:val="20"/>
              </w:rPr>
            </w:pPr>
            <w:r>
              <w:rPr>
                <w:color w:val="000000"/>
                <w:sz w:val="20"/>
              </w:rPr>
              <w:t>Amanda</w:t>
            </w:r>
          </w:p>
        </w:tc>
        <w:tc>
          <w:tcPr>
            <w:tcW w:w="1874" w:type="dxa"/>
            <w:tcBorders>
              <w:top w:val="nil"/>
              <w:left w:val="nil"/>
              <w:bottom w:val="single" w:sz="4" w:space="0" w:color="auto"/>
              <w:right w:val="single" w:sz="4" w:space="0" w:color="auto"/>
            </w:tcBorders>
            <w:shd w:val="clear" w:color="auto" w:fill="FFFFFF"/>
            <w:vAlign w:val="center"/>
            <w:hideMark/>
          </w:tcPr>
          <w:p w14:paraId="741D4C95" w14:textId="77777777" w:rsidR="00397FF8" w:rsidRDefault="00397FF8" w:rsidP="00D9778B">
            <w:pPr>
              <w:rPr>
                <w:sz w:val="20"/>
              </w:rPr>
            </w:pPr>
            <w:r>
              <w:rPr>
                <w:color w:val="000000"/>
                <w:sz w:val="20"/>
              </w:rPr>
              <w:t>Weinstein</w:t>
            </w:r>
          </w:p>
        </w:tc>
        <w:tc>
          <w:tcPr>
            <w:tcW w:w="3293" w:type="dxa"/>
            <w:tcBorders>
              <w:top w:val="nil"/>
              <w:left w:val="nil"/>
              <w:bottom w:val="single" w:sz="4" w:space="0" w:color="auto"/>
              <w:right w:val="single" w:sz="4" w:space="0" w:color="auto"/>
            </w:tcBorders>
            <w:shd w:val="clear" w:color="auto" w:fill="FFFFFF"/>
            <w:vAlign w:val="center"/>
            <w:hideMark/>
          </w:tcPr>
          <w:p w14:paraId="230FD49C" w14:textId="77777777" w:rsidR="00397FF8" w:rsidRDefault="00397FF8" w:rsidP="00D9778B">
            <w:pPr>
              <w:rPr>
                <w:color w:val="000000"/>
                <w:sz w:val="20"/>
              </w:rPr>
            </w:pPr>
            <w:r>
              <w:rPr>
                <w:color w:val="000000"/>
                <w:sz w:val="20"/>
              </w:rPr>
              <w:t>Physical Sciences, Math &amp; Engineering</w:t>
            </w:r>
          </w:p>
        </w:tc>
        <w:tc>
          <w:tcPr>
            <w:tcW w:w="651" w:type="dxa"/>
            <w:tcBorders>
              <w:top w:val="nil"/>
              <w:left w:val="nil"/>
              <w:bottom w:val="single" w:sz="4" w:space="0" w:color="auto"/>
              <w:right w:val="single" w:sz="4" w:space="0" w:color="auto"/>
            </w:tcBorders>
            <w:vAlign w:val="center"/>
            <w:hideMark/>
          </w:tcPr>
          <w:p w14:paraId="315C2E7A" w14:textId="77777777" w:rsidR="00397FF8" w:rsidRDefault="00397FF8" w:rsidP="00D9778B">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386FD4F0" w14:textId="77777777" w:rsidR="00397FF8" w:rsidRDefault="00397FF8" w:rsidP="00D9778B">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3548D421" w14:textId="77777777" w:rsidR="00397FF8" w:rsidRDefault="00397FF8" w:rsidP="00D9778B">
            <w:r>
              <w:t>P</w:t>
            </w:r>
          </w:p>
        </w:tc>
        <w:tc>
          <w:tcPr>
            <w:tcW w:w="665" w:type="dxa"/>
            <w:tcBorders>
              <w:top w:val="nil"/>
              <w:left w:val="nil"/>
              <w:bottom w:val="single" w:sz="4" w:space="0" w:color="auto"/>
              <w:right w:val="single" w:sz="4" w:space="0" w:color="auto"/>
            </w:tcBorders>
            <w:noWrap/>
            <w:vAlign w:val="center"/>
          </w:tcPr>
          <w:p w14:paraId="45FEC0C4" w14:textId="77777777" w:rsidR="00397FF8" w:rsidRDefault="00397FF8" w:rsidP="00D9778B">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593603AE" w14:textId="77777777" w:rsidR="00397FF8" w:rsidRDefault="00397FF8" w:rsidP="00D9778B">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08381A4F"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6B55F1FB"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5B312D9B"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08AF843B" w14:textId="6720D608" w:rsidR="00397FF8" w:rsidRDefault="007D27F9" w:rsidP="00D9778B">
            <w:pPr>
              <w:jc w:val="center"/>
              <w:rPr>
                <w:rFonts w:asciiTheme="minorHAnsi" w:hAnsiTheme="minorHAnsi"/>
                <w:color w:val="000000"/>
                <w:sz w:val="20"/>
              </w:rPr>
            </w:pPr>
            <w:r>
              <w:rPr>
                <w:rFonts w:asciiTheme="minorHAnsi" w:hAnsiTheme="minorHAnsi"/>
                <w:color w:val="000000"/>
                <w:sz w:val="20"/>
              </w:rPr>
              <w:t>P</w:t>
            </w:r>
          </w:p>
        </w:tc>
      </w:tr>
      <w:tr w:rsidR="00397FF8" w14:paraId="7367477D" w14:textId="77777777" w:rsidTr="00D9778B">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0537B40A" w14:textId="77777777" w:rsidR="00397FF8" w:rsidRDefault="00397FF8" w:rsidP="00D9778B">
            <w:pPr>
              <w:rPr>
                <w:sz w:val="20"/>
              </w:rPr>
            </w:pPr>
            <w:r>
              <w:rPr>
                <w:sz w:val="20"/>
              </w:rPr>
              <w:t>Steven</w:t>
            </w:r>
          </w:p>
        </w:tc>
        <w:tc>
          <w:tcPr>
            <w:tcW w:w="1874" w:type="dxa"/>
            <w:tcBorders>
              <w:top w:val="nil"/>
              <w:left w:val="nil"/>
              <w:bottom w:val="single" w:sz="4" w:space="0" w:color="auto"/>
              <w:right w:val="single" w:sz="4" w:space="0" w:color="auto"/>
            </w:tcBorders>
            <w:shd w:val="clear" w:color="auto" w:fill="FFFFFF"/>
            <w:vAlign w:val="bottom"/>
            <w:hideMark/>
          </w:tcPr>
          <w:p w14:paraId="45028BCB" w14:textId="77777777" w:rsidR="00397FF8" w:rsidRDefault="00397FF8" w:rsidP="00D9778B">
            <w:pPr>
              <w:rPr>
                <w:sz w:val="20"/>
              </w:rPr>
            </w:pPr>
            <w:r>
              <w:rPr>
                <w:sz w:val="20"/>
              </w:rPr>
              <w:t>Freeman</w:t>
            </w:r>
          </w:p>
        </w:tc>
        <w:tc>
          <w:tcPr>
            <w:tcW w:w="3293" w:type="dxa"/>
            <w:tcBorders>
              <w:top w:val="nil"/>
              <w:left w:val="nil"/>
              <w:bottom w:val="single" w:sz="4" w:space="0" w:color="auto"/>
              <w:right w:val="single" w:sz="4" w:space="0" w:color="auto"/>
            </w:tcBorders>
            <w:shd w:val="clear" w:color="auto" w:fill="FFFFFF"/>
            <w:vAlign w:val="bottom"/>
            <w:hideMark/>
          </w:tcPr>
          <w:p w14:paraId="0DB9D260" w14:textId="77777777" w:rsidR="00397FF8" w:rsidRDefault="00397FF8" w:rsidP="00D9778B">
            <w:pPr>
              <w:rPr>
                <w:color w:val="000000"/>
                <w:sz w:val="20"/>
              </w:rPr>
            </w:pPr>
            <w:r>
              <w:rPr>
                <w:color w:val="000000"/>
                <w:sz w:val="20"/>
              </w:rPr>
              <w:t>Faculty Senate Representative</w:t>
            </w:r>
          </w:p>
        </w:tc>
        <w:tc>
          <w:tcPr>
            <w:tcW w:w="651" w:type="dxa"/>
            <w:tcBorders>
              <w:top w:val="nil"/>
              <w:left w:val="nil"/>
              <w:bottom w:val="single" w:sz="4" w:space="0" w:color="auto"/>
              <w:right w:val="single" w:sz="4" w:space="0" w:color="auto"/>
            </w:tcBorders>
            <w:vAlign w:val="center"/>
            <w:hideMark/>
          </w:tcPr>
          <w:p w14:paraId="2CC8685F" w14:textId="77777777" w:rsidR="00397FF8" w:rsidRDefault="00397FF8" w:rsidP="00D9778B">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1F58C088" w14:textId="77777777" w:rsidR="00397FF8" w:rsidRDefault="00397FF8" w:rsidP="00D9778B">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2ADEE7D7" w14:textId="77777777" w:rsidR="00397FF8" w:rsidRDefault="00397FF8" w:rsidP="00D9778B">
            <w:r>
              <w:t>P</w:t>
            </w:r>
          </w:p>
        </w:tc>
        <w:tc>
          <w:tcPr>
            <w:tcW w:w="665" w:type="dxa"/>
            <w:tcBorders>
              <w:top w:val="nil"/>
              <w:left w:val="nil"/>
              <w:bottom w:val="single" w:sz="4" w:space="0" w:color="auto"/>
              <w:right w:val="single" w:sz="4" w:space="0" w:color="auto"/>
            </w:tcBorders>
            <w:noWrap/>
            <w:vAlign w:val="center"/>
          </w:tcPr>
          <w:p w14:paraId="4470F30E" w14:textId="77777777" w:rsidR="00397FF8" w:rsidRDefault="00397FF8" w:rsidP="00D9778B">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3C2932A8" w14:textId="77777777" w:rsidR="00397FF8" w:rsidRDefault="00397FF8" w:rsidP="00D9778B">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13893751"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121BE191"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52A9218F"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3D795965" w14:textId="6275189F" w:rsidR="00397FF8" w:rsidRDefault="007D27F9" w:rsidP="00D9778B">
            <w:pPr>
              <w:jc w:val="center"/>
              <w:rPr>
                <w:rFonts w:asciiTheme="minorHAnsi" w:hAnsiTheme="minorHAnsi"/>
                <w:color w:val="000000"/>
                <w:sz w:val="20"/>
              </w:rPr>
            </w:pPr>
            <w:r>
              <w:rPr>
                <w:rFonts w:asciiTheme="minorHAnsi" w:hAnsiTheme="minorHAnsi"/>
                <w:color w:val="000000"/>
                <w:sz w:val="20"/>
              </w:rPr>
              <w:t>P</w:t>
            </w:r>
          </w:p>
        </w:tc>
      </w:tr>
      <w:tr w:rsidR="00397FF8" w14:paraId="347165D6" w14:textId="77777777" w:rsidTr="00D9778B">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tcPr>
          <w:p w14:paraId="5C2E7168" w14:textId="77777777" w:rsidR="00397FF8" w:rsidRDefault="00397FF8" w:rsidP="00D9778B">
            <w:pPr>
              <w:rPr>
                <w:sz w:val="20"/>
              </w:rPr>
            </w:pPr>
          </w:p>
        </w:tc>
        <w:tc>
          <w:tcPr>
            <w:tcW w:w="1874" w:type="dxa"/>
            <w:tcBorders>
              <w:top w:val="nil"/>
              <w:left w:val="nil"/>
              <w:bottom w:val="single" w:sz="4" w:space="0" w:color="auto"/>
              <w:right w:val="single" w:sz="4" w:space="0" w:color="auto"/>
            </w:tcBorders>
            <w:shd w:val="clear" w:color="auto" w:fill="FFFFFF"/>
            <w:vAlign w:val="bottom"/>
          </w:tcPr>
          <w:p w14:paraId="7CC18B4E" w14:textId="77777777" w:rsidR="00397FF8" w:rsidRDefault="00397FF8" w:rsidP="00D9778B">
            <w:pPr>
              <w:rPr>
                <w:sz w:val="20"/>
              </w:rPr>
            </w:pPr>
          </w:p>
        </w:tc>
        <w:tc>
          <w:tcPr>
            <w:tcW w:w="3293" w:type="dxa"/>
            <w:tcBorders>
              <w:top w:val="nil"/>
              <w:left w:val="nil"/>
              <w:bottom w:val="single" w:sz="4" w:space="0" w:color="auto"/>
              <w:right w:val="single" w:sz="4" w:space="0" w:color="auto"/>
            </w:tcBorders>
            <w:shd w:val="clear" w:color="auto" w:fill="FFFFFF"/>
            <w:vAlign w:val="bottom"/>
          </w:tcPr>
          <w:p w14:paraId="280A1816" w14:textId="77777777" w:rsidR="00397FF8" w:rsidRDefault="00397FF8" w:rsidP="00D9778B">
            <w:pPr>
              <w:rPr>
                <w:color w:val="000000"/>
                <w:sz w:val="20"/>
              </w:rPr>
            </w:pPr>
          </w:p>
        </w:tc>
        <w:tc>
          <w:tcPr>
            <w:tcW w:w="651" w:type="dxa"/>
            <w:tcBorders>
              <w:top w:val="nil"/>
              <w:left w:val="nil"/>
              <w:bottom w:val="single" w:sz="4" w:space="0" w:color="auto"/>
              <w:right w:val="single" w:sz="4" w:space="0" w:color="auto"/>
            </w:tcBorders>
            <w:vAlign w:val="center"/>
          </w:tcPr>
          <w:p w14:paraId="264ADB6F" w14:textId="77777777" w:rsidR="00397FF8" w:rsidRDefault="00397FF8" w:rsidP="00D9778B">
            <w:pPr>
              <w:jc w:val="center"/>
              <w:rPr>
                <w:color w:val="000000"/>
                <w:sz w:val="20"/>
              </w:rPr>
            </w:pPr>
          </w:p>
        </w:tc>
        <w:tc>
          <w:tcPr>
            <w:tcW w:w="779" w:type="dxa"/>
            <w:tcBorders>
              <w:top w:val="nil"/>
              <w:left w:val="nil"/>
              <w:bottom w:val="single" w:sz="4" w:space="0" w:color="auto"/>
              <w:right w:val="single" w:sz="4" w:space="0" w:color="auto"/>
            </w:tcBorders>
            <w:vAlign w:val="center"/>
          </w:tcPr>
          <w:p w14:paraId="20D10A31" w14:textId="77777777" w:rsidR="00397FF8" w:rsidRDefault="00397FF8" w:rsidP="00D9778B">
            <w:pPr>
              <w:jc w:val="center"/>
              <w:rPr>
                <w:color w:val="000000"/>
                <w:sz w:val="20"/>
              </w:rPr>
            </w:pPr>
          </w:p>
        </w:tc>
        <w:tc>
          <w:tcPr>
            <w:tcW w:w="650" w:type="dxa"/>
            <w:tcBorders>
              <w:top w:val="nil"/>
              <w:left w:val="nil"/>
              <w:bottom w:val="single" w:sz="4" w:space="0" w:color="auto"/>
              <w:right w:val="single" w:sz="4" w:space="0" w:color="auto"/>
            </w:tcBorders>
            <w:noWrap/>
            <w:vAlign w:val="center"/>
          </w:tcPr>
          <w:p w14:paraId="0E80BD9D" w14:textId="77777777" w:rsidR="00397FF8" w:rsidRDefault="00397FF8" w:rsidP="00D9778B"/>
        </w:tc>
        <w:tc>
          <w:tcPr>
            <w:tcW w:w="665" w:type="dxa"/>
            <w:tcBorders>
              <w:top w:val="nil"/>
              <w:left w:val="nil"/>
              <w:bottom w:val="single" w:sz="4" w:space="0" w:color="auto"/>
              <w:right w:val="single" w:sz="4" w:space="0" w:color="auto"/>
            </w:tcBorders>
            <w:noWrap/>
            <w:vAlign w:val="center"/>
          </w:tcPr>
          <w:p w14:paraId="7BF6F245" w14:textId="77777777" w:rsidR="00397FF8" w:rsidRDefault="00397FF8" w:rsidP="00D9778B">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4BB930C9" w14:textId="77777777" w:rsidR="00397FF8" w:rsidRDefault="00397FF8" w:rsidP="00D9778B">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1A916244" w14:textId="77777777" w:rsidR="00397FF8" w:rsidRDefault="00397FF8" w:rsidP="00D9778B">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56739CF9" w14:textId="77777777" w:rsidR="00397FF8" w:rsidRDefault="00397FF8" w:rsidP="00D9778B">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2C59E73B" w14:textId="77777777" w:rsidR="00397FF8" w:rsidRDefault="00397FF8" w:rsidP="00D9778B">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008960F" w14:textId="77777777" w:rsidR="00397FF8" w:rsidRDefault="00397FF8" w:rsidP="00D9778B">
            <w:pPr>
              <w:jc w:val="center"/>
              <w:rPr>
                <w:rFonts w:asciiTheme="minorHAnsi" w:hAnsiTheme="minorHAnsi"/>
                <w:color w:val="000000"/>
                <w:sz w:val="20"/>
              </w:rPr>
            </w:pPr>
          </w:p>
        </w:tc>
      </w:tr>
      <w:tr w:rsidR="00397FF8" w14:paraId="3DF731E1" w14:textId="77777777" w:rsidTr="00D9778B">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7D5C98E8" w14:textId="77777777" w:rsidR="00397FF8" w:rsidRDefault="00397FF8" w:rsidP="00D9778B">
            <w:pPr>
              <w:rPr>
                <w:rFonts w:asciiTheme="minorHAnsi" w:hAnsiTheme="minorHAnsi" w:cstheme="minorHAnsi"/>
                <w:sz w:val="20"/>
              </w:rPr>
            </w:pPr>
            <w:r>
              <w:rPr>
                <w:rFonts w:asciiTheme="minorHAnsi" w:hAnsiTheme="minorHAnsi" w:cstheme="minorHAnsi"/>
                <w:sz w:val="20"/>
              </w:rPr>
              <w:t>Stephanie</w:t>
            </w:r>
          </w:p>
        </w:tc>
        <w:tc>
          <w:tcPr>
            <w:tcW w:w="1874" w:type="dxa"/>
            <w:tcBorders>
              <w:top w:val="nil"/>
              <w:left w:val="nil"/>
              <w:bottom w:val="single" w:sz="4" w:space="0" w:color="auto"/>
              <w:right w:val="single" w:sz="4" w:space="0" w:color="auto"/>
            </w:tcBorders>
            <w:shd w:val="clear" w:color="auto" w:fill="FFFFFF"/>
            <w:vAlign w:val="bottom"/>
            <w:hideMark/>
          </w:tcPr>
          <w:p w14:paraId="6462F823" w14:textId="77777777" w:rsidR="00397FF8" w:rsidRDefault="00397FF8" w:rsidP="00D9778B">
            <w:pPr>
              <w:rPr>
                <w:rFonts w:asciiTheme="minorHAnsi" w:hAnsiTheme="minorHAnsi" w:cstheme="minorHAnsi"/>
                <w:sz w:val="20"/>
              </w:rPr>
            </w:pPr>
            <w:r>
              <w:rPr>
                <w:rFonts w:asciiTheme="minorHAnsi" w:hAnsiTheme="minorHAnsi" w:cstheme="minorHAnsi"/>
                <w:sz w:val="20"/>
              </w:rPr>
              <w:t>Klein</w:t>
            </w:r>
          </w:p>
        </w:tc>
        <w:tc>
          <w:tcPr>
            <w:tcW w:w="3293" w:type="dxa"/>
            <w:tcBorders>
              <w:top w:val="nil"/>
              <w:left w:val="nil"/>
              <w:bottom w:val="single" w:sz="4" w:space="0" w:color="auto"/>
              <w:right w:val="single" w:sz="4" w:space="0" w:color="auto"/>
            </w:tcBorders>
            <w:shd w:val="clear" w:color="auto" w:fill="FFFFFF"/>
            <w:vAlign w:val="bottom"/>
            <w:hideMark/>
          </w:tcPr>
          <w:p w14:paraId="43D63A4B" w14:textId="77777777" w:rsidR="00397FF8" w:rsidRDefault="00397FF8" w:rsidP="00D9778B">
            <w:pPr>
              <w:rPr>
                <w:rFonts w:asciiTheme="minorHAnsi" w:hAnsiTheme="minorHAnsi" w:cstheme="minorHAnsi"/>
                <w:color w:val="000000"/>
                <w:sz w:val="20"/>
              </w:rPr>
            </w:pPr>
            <w:r>
              <w:rPr>
                <w:rFonts w:asciiTheme="minorHAnsi" w:hAnsiTheme="minorHAnsi" w:cstheme="minorHAnsi"/>
                <w:color w:val="000000"/>
                <w:sz w:val="20"/>
              </w:rPr>
              <w:t>Post Doc </w:t>
            </w:r>
          </w:p>
        </w:tc>
        <w:tc>
          <w:tcPr>
            <w:tcW w:w="651" w:type="dxa"/>
            <w:tcBorders>
              <w:top w:val="nil"/>
              <w:left w:val="nil"/>
              <w:bottom w:val="single" w:sz="4" w:space="0" w:color="auto"/>
              <w:right w:val="single" w:sz="4" w:space="0" w:color="auto"/>
            </w:tcBorders>
            <w:vAlign w:val="center"/>
          </w:tcPr>
          <w:p w14:paraId="0C873873" w14:textId="77777777" w:rsidR="00397FF8" w:rsidRDefault="00397FF8" w:rsidP="00D9778B">
            <w:pPr>
              <w:jc w:val="center"/>
              <w:rPr>
                <w:rFonts w:asciiTheme="minorHAnsi" w:hAnsiTheme="minorHAnsi" w:cstheme="minorHAnsi"/>
                <w:color w:val="000000"/>
                <w:sz w:val="20"/>
              </w:rPr>
            </w:pPr>
          </w:p>
        </w:tc>
        <w:tc>
          <w:tcPr>
            <w:tcW w:w="779" w:type="dxa"/>
            <w:tcBorders>
              <w:top w:val="nil"/>
              <w:left w:val="nil"/>
              <w:bottom w:val="single" w:sz="4" w:space="0" w:color="auto"/>
              <w:right w:val="single" w:sz="4" w:space="0" w:color="auto"/>
            </w:tcBorders>
            <w:vAlign w:val="center"/>
          </w:tcPr>
          <w:p w14:paraId="3A8D4827" w14:textId="77777777" w:rsidR="00397FF8" w:rsidRDefault="00397FF8" w:rsidP="00D9778B">
            <w:pPr>
              <w:jc w:val="center"/>
              <w:rPr>
                <w:rFonts w:asciiTheme="minorHAnsi" w:hAnsiTheme="minorHAnsi" w:cstheme="minorHAnsi"/>
                <w:color w:val="000000"/>
                <w:sz w:val="20"/>
              </w:rPr>
            </w:pPr>
          </w:p>
        </w:tc>
        <w:tc>
          <w:tcPr>
            <w:tcW w:w="650" w:type="dxa"/>
            <w:tcBorders>
              <w:top w:val="nil"/>
              <w:left w:val="nil"/>
              <w:bottom w:val="single" w:sz="4" w:space="0" w:color="auto"/>
              <w:right w:val="single" w:sz="4" w:space="0" w:color="auto"/>
            </w:tcBorders>
            <w:noWrap/>
            <w:vAlign w:val="center"/>
          </w:tcPr>
          <w:p w14:paraId="5915D8BB" w14:textId="77777777" w:rsidR="00397FF8" w:rsidRDefault="00397FF8" w:rsidP="00D9778B">
            <w:r>
              <w:t>P</w:t>
            </w:r>
          </w:p>
        </w:tc>
        <w:tc>
          <w:tcPr>
            <w:tcW w:w="665" w:type="dxa"/>
            <w:tcBorders>
              <w:top w:val="nil"/>
              <w:left w:val="nil"/>
              <w:bottom w:val="single" w:sz="4" w:space="0" w:color="auto"/>
              <w:right w:val="single" w:sz="4" w:space="0" w:color="auto"/>
            </w:tcBorders>
            <w:noWrap/>
            <w:vAlign w:val="center"/>
          </w:tcPr>
          <w:p w14:paraId="36287299" w14:textId="77777777" w:rsidR="00397FF8" w:rsidRDefault="00397FF8" w:rsidP="00D9778B">
            <w:pPr>
              <w:jc w:val="center"/>
              <w:rPr>
                <w:color w:val="000000"/>
                <w:sz w:val="20"/>
              </w:rPr>
            </w:pPr>
            <w:r>
              <w:rPr>
                <w:color w:val="000000"/>
                <w:sz w:val="20"/>
              </w:rPr>
              <w:t>A</w:t>
            </w:r>
          </w:p>
        </w:tc>
        <w:tc>
          <w:tcPr>
            <w:tcW w:w="587" w:type="dxa"/>
            <w:tcBorders>
              <w:top w:val="nil"/>
              <w:left w:val="nil"/>
              <w:bottom w:val="single" w:sz="4" w:space="0" w:color="auto"/>
              <w:right w:val="single" w:sz="4" w:space="0" w:color="auto"/>
            </w:tcBorders>
            <w:noWrap/>
            <w:vAlign w:val="center"/>
          </w:tcPr>
          <w:p w14:paraId="48C12A4D" w14:textId="77777777" w:rsidR="00397FF8" w:rsidRDefault="00397FF8" w:rsidP="00D9778B">
            <w:pPr>
              <w:jc w:val="center"/>
              <w:rPr>
                <w:color w:val="000000"/>
                <w:sz w:val="20"/>
              </w:rPr>
            </w:pPr>
            <w:r>
              <w:rPr>
                <w:color w:val="000000"/>
                <w:sz w:val="20"/>
              </w:rPr>
              <w:t>A</w:t>
            </w:r>
          </w:p>
        </w:tc>
        <w:tc>
          <w:tcPr>
            <w:tcW w:w="679" w:type="dxa"/>
            <w:tcBorders>
              <w:top w:val="nil"/>
              <w:left w:val="nil"/>
              <w:bottom w:val="single" w:sz="4" w:space="0" w:color="auto"/>
              <w:right w:val="single" w:sz="4" w:space="0" w:color="auto"/>
            </w:tcBorders>
            <w:noWrap/>
            <w:vAlign w:val="bottom"/>
          </w:tcPr>
          <w:p w14:paraId="3580BA31"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2673CB0F"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A</w:t>
            </w:r>
          </w:p>
        </w:tc>
        <w:tc>
          <w:tcPr>
            <w:tcW w:w="622" w:type="dxa"/>
            <w:tcBorders>
              <w:top w:val="nil"/>
              <w:left w:val="nil"/>
              <w:bottom w:val="single" w:sz="4" w:space="0" w:color="auto"/>
              <w:right w:val="single" w:sz="4" w:space="0" w:color="auto"/>
            </w:tcBorders>
          </w:tcPr>
          <w:p w14:paraId="4341CF72"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4EC02FD1" w14:textId="0989A260" w:rsidR="00397FF8" w:rsidRDefault="00B35D9D" w:rsidP="00D9778B">
            <w:pPr>
              <w:jc w:val="center"/>
              <w:rPr>
                <w:rFonts w:asciiTheme="minorHAnsi" w:hAnsiTheme="minorHAnsi"/>
                <w:color w:val="000000"/>
                <w:sz w:val="20"/>
              </w:rPr>
            </w:pPr>
            <w:r>
              <w:rPr>
                <w:rFonts w:asciiTheme="minorHAnsi" w:hAnsiTheme="minorHAnsi"/>
                <w:color w:val="000000"/>
                <w:sz w:val="20"/>
              </w:rPr>
              <w:t>A</w:t>
            </w:r>
          </w:p>
        </w:tc>
      </w:tr>
      <w:tr w:rsidR="00397FF8" w14:paraId="7CFAFFAD" w14:textId="77777777" w:rsidTr="00D9778B">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4F414D1E" w14:textId="77777777" w:rsidR="00397FF8" w:rsidRDefault="00397FF8" w:rsidP="00D9778B">
            <w:pPr>
              <w:rPr>
                <w:sz w:val="20"/>
              </w:rPr>
            </w:pPr>
            <w:r>
              <w:rPr>
                <w:sz w:val="20"/>
              </w:rPr>
              <w:t xml:space="preserve">Katherine </w:t>
            </w:r>
          </w:p>
        </w:tc>
        <w:tc>
          <w:tcPr>
            <w:tcW w:w="1874" w:type="dxa"/>
            <w:tcBorders>
              <w:top w:val="nil"/>
              <w:left w:val="nil"/>
              <w:bottom w:val="single" w:sz="4" w:space="0" w:color="auto"/>
              <w:right w:val="single" w:sz="4" w:space="0" w:color="auto"/>
            </w:tcBorders>
            <w:shd w:val="clear" w:color="auto" w:fill="FFFFFF"/>
            <w:vAlign w:val="bottom"/>
            <w:hideMark/>
          </w:tcPr>
          <w:p w14:paraId="17386393" w14:textId="77777777" w:rsidR="00397FF8" w:rsidRDefault="00397FF8" w:rsidP="00D9778B">
            <w:pPr>
              <w:rPr>
                <w:sz w:val="20"/>
              </w:rPr>
            </w:pPr>
            <w:r>
              <w:rPr>
                <w:sz w:val="20"/>
              </w:rPr>
              <w:t>Geist</w:t>
            </w:r>
          </w:p>
        </w:tc>
        <w:tc>
          <w:tcPr>
            <w:tcW w:w="3293" w:type="dxa"/>
            <w:tcBorders>
              <w:top w:val="nil"/>
              <w:left w:val="nil"/>
              <w:bottom w:val="single" w:sz="4" w:space="0" w:color="auto"/>
              <w:right w:val="single" w:sz="4" w:space="0" w:color="auto"/>
            </w:tcBorders>
            <w:shd w:val="clear" w:color="auto" w:fill="FFFFFF"/>
            <w:vAlign w:val="bottom"/>
            <w:hideMark/>
          </w:tcPr>
          <w:p w14:paraId="6950B28D" w14:textId="77777777" w:rsidR="00397FF8" w:rsidRDefault="00397FF8" w:rsidP="00D9778B">
            <w:pPr>
              <w:rPr>
                <w:color w:val="000000"/>
                <w:sz w:val="20"/>
              </w:rPr>
            </w:pPr>
            <w:r>
              <w:rPr>
                <w:color w:val="000000"/>
                <w:sz w:val="20"/>
              </w:rPr>
              <w:t>Post Doc </w:t>
            </w:r>
          </w:p>
        </w:tc>
        <w:tc>
          <w:tcPr>
            <w:tcW w:w="651" w:type="dxa"/>
            <w:tcBorders>
              <w:top w:val="nil"/>
              <w:left w:val="nil"/>
              <w:bottom w:val="single" w:sz="4" w:space="0" w:color="auto"/>
              <w:right w:val="single" w:sz="4" w:space="0" w:color="auto"/>
            </w:tcBorders>
            <w:shd w:val="clear" w:color="auto" w:fill="FFFFFF"/>
            <w:vAlign w:val="center"/>
          </w:tcPr>
          <w:p w14:paraId="57DEB53F" w14:textId="77777777" w:rsidR="00397FF8" w:rsidRDefault="00397FF8" w:rsidP="00D9778B">
            <w:pPr>
              <w:jc w:val="center"/>
              <w:rPr>
                <w:color w:val="000000"/>
                <w:sz w:val="20"/>
              </w:rPr>
            </w:pPr>
          </w:p>
        </w:tc>
        <w:tc>
          <w:tcPr>
            <w:tcW w:w="779" w:type="dxa"/>
            <w:tcBorders>
              <w:top w:val="nil"/>
              <w:left w:val="nil"/>
              <w:bottom w:val="single" w:sz="4" w:space="0" w:color="auto"/>
              <w:right w:val="single" w:sz="4" w:space="0" w:color="auto"/>
            </w:tcBorders>
            <w:vAlign w:val="center"/>
          </w:tcPr>
          <w:p w14:paraId="15DC0C8E" w14:textId="77777777" w:rsidR="00397FF8" w:rsidRDefault="00397FF8" w:rsidP="00D9778B">
            <w:pPr>
              <w:jc w:val="center"/>
              <w:rPr>
                <w:color w:val="000000"/>
                <w:sz w:val="20"/>
              </w:rPr>
            </w:pPr>
          </w:p>
        </w:tc>
        <w:tc>
          <w:tcPr>
            <w:tcW w:w="650" w:type="dxa"/>
            <w:tcBorders>
              <w:top w:val="nil"/>
              <w:left w:val="nil"/>
              <w:bottom w:val="single" w:sz="4" w:space="0" w:color="auto"/>
              <w:right w:val="single" w:sz="4" w:space="0" w:color="auto"/>
            </w:tcBorders>
            <w:noWrap/>
            <w:vAlign w:val="center"/>
          </w:tcPr>
          <w:p w14:paraId="35DA4ED2" w14:textId="77777777" w:rsidR="00397FF8" w:rsidRDefault="00397FF8" w:rsidP="00D9778B">
            <w:r>
              <w:t>A</w:t>
            </w:r>
          </w:p>
        </w:tc>
        <w:tc>
          <w:tcPr>
            <w:tcW w:w="665" w:type="dxa"/>
            <w:tcBorders>
              <w:top w:val="nil"/>
              <w:left w:val="nil"/>
              <w:bottom w:val="single" w:sz="4" w:space="0" w:color="auto"/>
              <w:right w:val="single" w:sz="4" w:space="0" w:color="auto"/>
            </w:tcBorders>
            <w:noWrap/>
            <w:vAlign w:val="center"/>
          </w:tcPr>
          <w:p w14:paraId="130EA0B7" w14:textId="77777777" w:rsidR="00397FF8" w:rsidRDefault="00397FF8" w:rsidP="00D9778B">
            <w:pPr>
              <w:jc w:val="center"/>
              <w:rPr>
                <w:color w:val="000000"/>
                <w:sz w:val="20"/>
              </w:rPr>
            </w:pPr>
            <w:r>
              <w:rPr>
                <w:color w:val="000000"/>
                <w:sz w:val="20"/>
              </w:rPr>
              <w:t>A</w:t>
            </w:r>
          </w:p>
        </w:tc>
        <w:tc>
          <w:tcPr>
            <w:tcW w:w="587" w:type="dxa"/>
            <w:tcBorders>
              <w:top w:val="nil"/>
              <w:left w:val="nil"/>
              <w:bottom w:val="single" w:sz="4" w:space="0" w:color="auto"/>
              <w:right w:val="single" w:sz="4" w:space="0" w:color="auto"/>
            </w:tcBorders>
            <w:noWrap/>
            <w:vAlign w:val="center"/>
          </w:tcPr>
          <w:p w14:paraId="33383877" w14:textId="77777777" w:rsidR="00397FF8" w:rsidRDefault="00397FF8" w:rsidP="00D9778B">
            <w:pPr>
              <w:jc w:val="center"/>
              <w:rPr>
                <w:color w:val="000000"/>
                <w:sz w:val="20"/>
              </w:rPr>
            </w:pPr>
            <w:r>
              <w:rPr>
                <w:color w:val="000000"/>
                <w:sz w:val="20"/>
              </w:rPr>
              <w:t>A</w:t>
            </w:r>
          </w:p>
        </w:tc>
        <w:tc>
          <w:tcPr>
            <w:tcW w:w="679" w:type="dxa"/>
            <w:tcBorders>
              <w:top w:val="nil"/>
              <w:left w:val="nil"/>
              <w:bottom w:val="single" w:sz="4" w:space="0" w:color="auto"/>
              <w:right w:val="single" w:sz="4" w:space="0" w:color="auto"/>
            </w:tcBorders>
            <w:noWrap/>
            <w:vAlign w:val="bottom"/>
          </w:tcPr>
          <w:p w14:paraId="0EDAF89D"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A</w:t>
            </w:r>
          </w:p>
        </w:tc>
        <w:tc>
          <w:tcPr>
            <w:tcW w:w="622" w:type="dxa"/>
            <w:tcBorders>
              <w:top w:val="nil"/>
              <w:left w:val="nil"/>
              <w:bottom w:val="single" w:sz="4" w:space="0" w:color="auto"/>
              <w:right w:val="single" w:sz="4" w:space="0" w:color="auto"/>
            </w:tcBorders>
            <w:noWrap/>
            <w:vAlign w:val="bottom"/>
          </w:tcPr>
          <w:p w14:paraId="0180482D"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A</w:t>
            </w:r>
          </w:p>
        </w:tc>
        <w:tc>
          <w:tcPr>
            <w:tcW w:w="622" w:type="dxa"/>
            <w:tcBorders>
              <w:top w:val="nil"/>
              <w:left w:val="nil"/>
              <w:bottom w:val="single" w:sz="4" w:space="0" w:color="auto"/>
              <w:right w:val="single" w:sz="4" w:space="0" w:color="auto"/>
            </w:tcBorders>
          </w:tcPr>
          <w:p w14:paraId="315D8F1C"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A</w:t>
            </w:r>
          </w:p>
        </w:tc>
        <w:tc>
          <w:tcPr>
            <w:tcW w:w="622" w:type="dxa"/>
            <w:tcBorders>
              <w:top w:val="nil"/>
              <w:left w:val="nil"/>
              <w:bottom w:val="single" w:sz="4" w:space="0" w:color="auto"/>
              <w:right w:val="single" w:sz="4" w:space="0" w:color="auto"/>
            </w:tcBorders>
          </w:tcPr>
          <w:p w14:paraId="6D47F7D1" w14:textId="0026EF3B" w:rsidR="00397FF8" w:rsidRDefault="00B35D9D" w:rsidP="00D9778B">
            <w:pPr>
              <w:jc w:val="center"/>
              <w:rPr>
                <w:rFonts w:asciiTheme="minorHAnsi" w:hAnsiTheme="minorHAnsi"/>
                <w:color w:val="000000"/>
                <w:sz w:val="20"/>
              </w:rPr>
            </w:pPr>
            <w:r>
              <w:rPr>
                <w:rFonts w:asciiTheme="minorHAnsi" w:hAnsiTheme="minorHAnsi"/>
                <w:color w:val="000000"/>
                <w:sz w:val="20"/>
              </w:rPr>
              <w:t>A</w:t>
            </w:r>
          </w:p>
        </w:tc>
      </w:tr>
      <w:tr w:rsidR="00397FF8" w14:paraId="39190A87" w14:textId="77777777" w:rsidTr="00D9778B">
        <w:trPr>
          <w:trHeight w:val="594"/>
        </w:trPr>
        <w:tc>
          <w:tcPr>
            <w:tcW w:w="1231" w:type="dxa"/>
            <w:tcBorders>
              <w:top w:val="nil"/>
              <w:left w:val="single" w:sz="4" w:space="0" w:color="auto"/>
              <w:bottom w:val="single" w:sz="4" w:space="0" w:color="auto"/>
              <w:right w:val="single" w:sz="4" w:space="0" w:color="auto"/>
            </w:tcBorders>
            <w:shd w:val="clear" w:color="auto" w:fill="FFFFFF"/>
            <w:hideMark/>
          </w:tcPr>
          <w:p w14:paraId="442F83E9" w14:textId="77777777" w:rsidR="00397FF8" w:rsidRDefault="00397FF8" w:rsidP="00D9778B">
            <w:pPr>
              <w:rPr>
                <w:rFonts w:asciiTheme="minorHAnsi" w:hAnsiTheme="minorHAnsi" w:cstheme="minorHAnsi"/>
                <w:sz w:val="20"/>
              </w:rPr>
            </w:pPr>
          </w:p>
        </w:tc>
        <w:tc>
          <w:tcPr>
            <w:tcW w:w="1874" w:type="dxa"/>
            <w:tcBorders>
              <w:top w:val="nil"/>
              <w:left w:val="nil"/>
              <w:bottom w:val="single" w:sz="4" w:space="0" w:color="auto"/>
              <w:right w:val="single" w:sz="4" w:space="0" w:color="auto"/>
            </w:tcBorders>
            <w:shd w:val="clear" w:color="auto" w:fill="FFFFFF"/>
            <w:hideMark/>
          </w:tcPr>
          <w:p w14:paraId="6DE4696B" w14:textId="77777777" w:rsidR="00397FF8" w:rsidRDefault="00397FF8" w:rsidP="00D9778B">
            <w:pPr>
              <w:rPr>
                <w:rFonts w:asciiTheme="minorHAnsi" w:hAnsiTheme="minorHAnsi" w:cstheme="minorHAnsi"/>
                <w:sz w:val="20"/>
              </w:rPr>
            </w:pPr>
          </w:p>
        </w:tc>
        <w:tc>
          <w:tcPr>
            <w:tcW w:w="3293" w:type="dxa"/>
            <w:tcBorders>
              <w:top w:val="nil"/>
              <w:left w:val="nil"/>
              <w:bottom w:val="single" w:sz="4" w:space="0" w:color="auto"/>
              <w:right w:val="single" w:sz="4" w:space="0" w:color="auto"/>
            </w:tcBorders>
            <w:shd w:val="clear" w:color="auto" w:fill="FFFFFF"/>
            <w:hideMark/>
          </w:tcPr>
          <w:p w14:paraId="6EAD1DA9" w14:textId="77777777" w:rsidR="00397FF8" w:rsidRDefault="00397FF8" w:rsidP="00D9778B">
            <w:pPr>
              <w:rPr>
                <w:color w:val="000000"/>
                <w:sz w:val="20"/>
              </w:rPr>
            </w:pPr>
            <w:r>
              <w:rPr>
                <w:color w:val="000000"/>
                <w:sz w:val="20"/>
              </w:rPr>
              <w:t>Grad Student--Physical &amp; Math Sciences &amp; Engineering </w:t>
            </w:r>
          </w:p>
        </w:tc>
        <w:tc>
          <w:tcPr>
            <w:tcW w:w="651" w:type="dxa"/>
            <w:tcBorders>
              <w:top w:val="nil"/>
              <w:left w:val="nil"/>
              <w:bottom w:val="single" w:sz="4" w:space="0" w:color="auto"/>
              <w:right w:val="single" w:sz="4" w:space="0" w:color="auto"/>
            </w:tcBorders>
            <w:shd w:val="clear" w:color="auto" w:fill="FFFFFF"/>
            <w:vAlign w:val="center"/>
          </w:tcPr>
          <w:p w14:paraId="0257DCE7" w14:textId="77777777" w:rsidR="00397FF8" w:rsidRDefault="00397FF8" w:rsidP="00D9778B">
            <w:pPr>
              <w:jc w:val="center"/>
              <w:rPr>
                <w:color w:val="000000"/>
                <w:sz w:val="20"/>
              </w:rPr>
            </w:pPr>
          </w:p>
        </w:tc>
        <w:tc>
          <w:tcPr>
            <w:tcW w:w="779" w:type="dxa"/>
            <w:tcBorders>
              <w:top w:val="nil"/>
              <w:left w:val="nil"/>
              <w:bottom w:val="single" w:sz="4" w:space="0" w:color="auto"/>
              <w:right w:val="single" w:sz="4" w:space="0" w:color="auto"/>
            </w:tcBorders>
            <w:vAlign w:val="center"/>
          </w:tcPr>
          <w:p w14:paraId="7FC22ACF" w14:textId="77777777" w:rsidR="00397FF8" w:rsidRDefault="00397FF8" w:rsidP="00D9778B">
            <w:pPr>
              <w:jc w:val="center"/>
              <w:rPr>
                <w:rFonts w:asciiTheme="minorHAnsi" w:hAnsiTheme="minorHAnsi" w:cstheme="minorHAnsi"/>
                <w:color w:val="000000"/>
                <w:sz w:val="20"/>
              </w:rPr>
            </w:pPr>
          </w:p>
        </w:tc>
        <w:tc>
          <w:tcPr>
            <w:tcW w:w="650" w:type="dxa"/>
            <w:tcBorders>
              <w:top w:val="nil"/>
              <w:left w:val="nil"/>
              <w:bottom w:val="single" w:sz="4" w:space="0" w:color="auto"/>
              <w:right w:val="single" w:sz="4" w:space="0" w:color="auto"/>
            </w:tcBorders>
            <w:noWrap/>
            <w:vAlign w:val="center"/>
          </w:tcPr>
          <w:p w14:paraId="56F13D70" w14:textId="77777777" w:rsidR="00397FF8" w:rsidRDefault="00397FF8" w:rsidP="00D9778B"/>
        </w:tc>
        <w:tc>
          <w:tcPr>
            <w:tcW w:w="665" w:type="dxa"/>
            <w:tcBorders>
              <w:top w:val="nil"/>
              <w:left w:val="nil"/>
              <w:bottom w:val="single" w:sz="4" w:space="0" w:color="auto"/>
              <w:right w:val="single" w:sz="4" w:space="0" w:color="auto"/>
            </w:tcBorders>
            <w:noWrap/>
            <w:vAlign w:val="center"/>
          </w:tcPr>
          <w:p w14:paraId="7FCED45D" w14:textId="77777777" w:rsidR="00397FF8" w:rsidRDefault="00397FF8" w:rsidP="00D9778B">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3CB5FC74" w14:textId="77777777" w:rsidR="00397FF8" w:rsidRDefault="00397FF8" w:rsidP="00D9778B">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2CA2D3F8" w14:textId="77777777" w:rsidR="00397FF8" w:rsidRDefault="00397FF8" w:rsidP="00D9778B">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7DAAA529" w14:textId="77777777" w:rsidR="00397FF8" w:rsidRDefault="00397FF8" w:rsidP="00D9778B">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68F0E75" w14:textId="77777777" w:rsidR="00397FF8" w:rsidRDefault="00397FF8" w:rsidP="00D9778B">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092A5C06" w14:textId="77777777" w:rsidR="00397FF8" w:rsidRDefault="00397FF8" w:rsidP="00D9778B">
            <w:pPr>
              <w:jc w:val="center"/>
              <w:rPr>
                <w:rFonts w:asciiTheme="minorHAnsi" w:hAnsiTheme="minorHAnsi"/>
                <w:color w:val="000000"/>
                <w:sz w:val="20"/>
              </w:rPr>
            </w:pPr>
          </w:p>
        </w:tc>
      </w:tr>
      <w:tr w:rsidR="00397FF8" w14:paraId="5095496F" w14:textId="77777777" w:rsidTr="00D9778B">
        <w:trPr>
          <w:trHeight w:val="594"/>
        </w:trPr>
        <w:tc>
          <w:tcPr>
            <w:tcW w:w="1231" w:type="dxa"/>
            <w:tcBorders>
              <w:top w:val="nil"/>
              <w:left w:val="single" w:sz="4" w:space="0" w:color="auto"/>
              <w:bottom w:val="single" w:sz="4" w:space="0" w:color="auto"/>
              <w:right w:val="single" w:sz="4" w:space="0" w:color="auto"/>
            </w:tcBorders>
            <w:shd w:val="clear" w:color="auto" w:fill="FFFFFF"/>
            <w:hideMark/>
          </w:tcPr>
          <w:p w14:paraId="10B5A74D" w14:textId="77777777" w:rsidR="00397FF8" w:rsidRDefault="00397FF8" w:rsidP="00D9778B">
            <w:pPr>
              <w:rPr>
                <w:rFonts w:asciiTheme="minorHAnsi" w:hAnsiTheme="minorHAnsi" w:cstheme="minorHAnsi"/>
                <w:sz w:val="20"/>
              </w:rPr>
            </w:pPr>
            <w:r>
              <w:rPr>
                <w:rFonts w:asciiTheme="minorHAnsi" w:hAnsiTheme="minorHAnsi" w:cstheme="minorHAnsi"/>
                <w:sz w:val="20"/>
              </w:rPr>
              <w:t>Chelsea</w:t>
            </w:r>
          </w:p>
        </w:tc>
        <w:tc>
          <w:tcPr>
            <w:tcW w:w="1874" w:type="dxa"/>
            <w:tcBorders>
              <w:top w:val="nil"/>
              <w:left w:val="nil"/>
              <w:bottom w:val="single" w:sz="4" w:space="0" w:color="auto"/>
              <w:right w:val="single" w:sz="4" w:space="0" w:color="auto"/>
            </w:tcBorders>
            <w:shd w:val="clear" w:color="auto" w:fill="FFFFFF"/>
            <w:hideMark/>
          </w:tcPr>
          <w:p w14:paraId="23DFE8AD" w14:textId="77777777" w:rsidR="00397FF8" w:rsidRDefault="00397FF8" w:rsidP="00D9778B">
            <w:pPr>
              <w:rPr>
                <w:rFonts w:asciiTheme="minorHAnsi" w:hAnsiTheme="minorHAnsi" w:cstheme="minorHAnsi"/>
                <w:sz w:val="20"/>
              </w:rPr>
            </w:pPr>
            <w:r>
              <w:rPr>
                <w:rFonts w:asciiTheme="minorHAnsi" w:hAnsiTheme="minorHAnsi" w:cstheme="minorHAnsi"/>
                <w:sz w:val="20"/>
              </w:rPr>
              <w:t>Iennarella-Servantez</w:t>
            </w:r>
          </w:p>
        </w:tc>
        <w:tc>
          <w:tcPr>
            <w:tcW w:w="3293" w:type="dxa"/>
            <w:tcBorders>
              <w:top w:val="nil"/>
              <w:left w:val="nil"/>
              <w:bottom w:val="single" w:sz="4" w:space="0" w:color="auto"/>
              <w:right w:val="single" w:sz="4" w:space="0" w:color="auto"/>
            </w:tcBorders>
            <w:shd w:val="clear" w:color="auto" w:fill="FFFFFF"/>
            <w:hideMark/>
          </w:tcPr>
          <w:p w14:paraId="5FEDF50F" w14:textId="77777777" w:rsidR="00397FF8" w:rsidRDefault="00397FF8" w:rsidP="00D9778B">
            <w:pPr>
              <w:rPr>
                <w:color w:val="000000"/>
                <w:sz w:val="20"/>
              </w:rPr>
            </w:pPr>
            <w:r>
              <w:rPr>
                <w:color w:val="000000"/>
                <w:sz w:val="20"/>
              </w:rPr>
              <w:t>GPSS Pres/Grad Student -- Biological &amp; Agricultural Sciences </w:t>
            </w:r>
          </w:p>
        </w:tc>
        <w:tc>
          <w:tcPr>
            <w:tcW w:w="651" w:type="dxa"/>
            <w:tcBorders>
              <w:top w:val="nil"/>
              <w:left w:val="nil"/>
              <w:bottom w:val="single" w:sz="4" w:space="0" w:color="auto"/>
              <w:right w:val="single" w:sz="4" w:space="0" w:color="auto"/>
            </w:tcBorders>
            <w:shd w:val="clear" w:color="auto" w:fill="FFFFFF"/>
            <w:vAlign w:val="center"/>
            <w:hideMark/>
          </w:tcPr>
          <w:p w14:paraId="46DF33D7" w14:textId="77777777" w:rsidR="00397FF8" w:rsidRDefault="00397FF8" w:rsidP="00D9778B">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7BD48E74" w14:textId="77777777" w:rsidR="00397FF8" w:rsidRDefault="00397FF8" w:rsidP="00D9778B">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650" w:type="dxa"/>
            <w:tcBorders>
              <w:top w:val="nil"/>
              <w:left w:val="nil"/>
              <w:bottom w:val="single" w:sz="4" w:space="0" w:color="auto"/>
              <w:right w:val="single" w:sz="4" w:space="0" w:color="auto"/>
            </w:tcBorders>
            <w:noWrap/>
            <w:vAlign w:val="center"/>
          </w:tcPr>
          <w:p w14:paraId="2469DFB2" w14:textId="77777777" w:rsidR="00397FF8" w:rsidRDefault="00397FF8" w:rsidP="00D9778B">
            <w:r>
              <w:t>P</w:t>
            </w:r>
          </w:p>
        </w:tc>
        <w:tc>
          <w:tcPr>
            <w:tcW w:w="665" w:type="dxa"/>
            <w:tcBorders>
              <w:top w:val="nil"/>
              <w:left w:val="nil"/>
              <w:bottom w:val="single" w:sz="4" w:space="0" w:color="auto"/>
              <w:right w:val="single" w:sz="4" w:space="0" w:color="auto"/>
            </w:tcBorders>
            <w:noWrap/>
            <w:vAlign w:val="center"/>
          </w:tcPr>
          <w:p w14:paraId="0CB76458" w14:textId="77777777" w:rsidR="00397FF8" w:rsidRDefault="00397FF8" w:rsidP="00D9778B">
            <w:pPr>
              <w:jc w:val="center"/>
              <w:rPr>
                <w:color w:val="000000"/>
                <w:sz w:val="20"/>
              </w:rPr>
            </w:pPr>
            <w:r>
              <w:rPr>
                <w:color w:val="000000"/>
                <w:sz w:val="20"/>
              </w:rPr>
              <w:t>A</w:t>
            </w:r>
          </w:p>
        </w:tc>
        <w:tc>
          <w:tcPr>
            <w:tcW w:w="587" w:type="dxa"/>
            <w:tcBorders>
              <w:top w:val="nil"/>
              <w:left w:val="nil"/>
              <w:bottom w:val="single" w:sz="4" w:space="0" w:color="auto"/>
              <w:right w:val="single" w:sz="4" w:space="0" w:color="auto"/>
            </w:tcBorders>
            <w:noWrap/>
            <w:vAlign w:val="center"/>
          </w:tcPr>
          <w:p w14:paraId="72912BAE" w14:textId="77777777" w:rsidR="00397FF8" w:rsidRDefault="00397FF8" w:rsidP="00D9778B">
            <w:pPr>
              <w:jc w:val="center"/>
              <w:rPr>
                <w:color w:val="000000"/>
                <w:sz w:val="20"/>
              </w:rPr>
            </w:pPr>
            <w:r>
              <w:rPr>
                <w:color w:val="000000"/>
                <w:sz w:val="20"/>
              </w:rPr>
              <w:t>A</w:t>
            </w:r>
          </w:p>
        </w:tc>
        <w:tc>
          <w:tcPr>
            <w:tcW w:w="679" w:type="dxa"/>
            <w:tcBorders>
              <w:top w:val="nil"/>
              <w:left w:val="nil"/>
              <w:bottom w:val="single" w:sz="4" w:space="0" w:color="auto"/>
              <w:right w:val="single" w:sz="4" w:space="0" w:color="auto"/>
            </w:tcBorders>
            <w:noWrap/>
            <w:vAlign w:val="bottom"/>
          </w:tcPr>
          <w:p w14:paraId="46459664"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A</w:t>
            </w:r>
          </w:p>
        </w:tc>
        <w:tc>
          <w:tcPr>
            <w:tcW w:w="622" w:type="dxa"/>
            <w:tcBorders>
              <w:top w:val="nil"/>
              <w:left w:val="nil"/>
              <w:bottom w:val="single" w:sz="4" w:space="0" w:color="auto"/>
              <w:right w:val="single" w:sz="4" w:space="0" w:color="auto"/>
            </w:tcBorders>
            <w:noWrap/>
            <w:vAlign w:val="bottom"/>
          </w:tcPr>
          <w:p w14:paraId="76A74E9F"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A</w:t>
            </w:r>
          </w:p>
        </w:tc>
        <w:tc>
          <w:tcPr>
            <w:tcW w:w="622" w:type="dxa"/>
            <w:tcBorders>
              <w:top w:val="nil"/>
              <w:left w:val="nil"/>
              <w:bottom w:val="single" w:sz="4" w:space="0" w:color="auto"/>
              <w:right w:val="single" w:sz="4" w:space="0" w:color="auto"/>
            </w:tcBorders>
          </w:tcPr>
          <w:p w14:paraId="0B8010DE"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A</w:t>
            </w:r>
          </w:p>
        </w:tc>
        <w:tc>
          <w:tcPr>
            <w:tcW w:w="622" w:type="dxa"/>
            <w:tcBorders>
              <w:top w:val="nil"/>
              <w:left w:val="nil"/>
              <w:bottom w:val="single" w:sz="4" w:space="0" w:color="auto"/>
              <w:right w:val="single" w:sz="4" w:space="0" w:color="auto"/>
            </w:tcBorders>
          </w:tcPr>
          <w:p w14:paraId="4B13C5BA" w14:textId="70B4604E" w:rsidR="00397FF8" w:rsidRDefault="00B35D9D" w:rsidP="00D9778B">
            <w:pPr>
              <w:jc w:val="center"/>
              <w:rPr>
                <w:rFonts w:asciiTheme="minorHAnsi" w:hAnsiTheme="minorHAnsi"/>
                <w:color w:val="000000"/>
                <w:sz w:val="20"/>
              </w:rPr>
            </w:pPr>
            <w:r>
              <w:rPr>
                <w:rFonts w:asciiTheme="minorHAnsi" w:hAnsiTheme="minorHAnsi"/>
                <w:color w:val="000000"/>
                <w:sz w:val="20"/>
              </w:rPr>
              <w:t>A</w:t>
            </w:r>
          </w:p>
        </w:tc>
      </w:tr>
      <w:tr w:rsidR="00397FF8" w14:paraId="51A96BE8" w14:textId="77777777" w:rsidTr="00D9778B">
        <w:trPr>
          <w:trHeight w:val="594"/>
        </w:trPr>
        <w:tc>
          <w:tcPr>
            <w:tcW w:w="1231" w:type="dxa"/>
            <w:tcBorders>
              <w:top w:val="nil"/>
              <w:left w:val="single" w:sz="4" w:space="0" w:color="auto"/>
              <w:bottom w:val="single" w:sz="4" w:space="0" w:color="auto"/>
              <w:right w:val="single" w:sz="4" w:space="0" w:color="auto"/>
            </w:tcBorders>
            <w:shd w:val="clear" w:color="auto" w:fill="FFFFFF"/>
            <w:hideMark/>
          </w:tcPr>
          <w:p w14:paraId="0A2F1180" w14:textId="77777777" w:rsidR="00397FF8" w:rsidRDefault="00397FF8" w:rsidP="00D9778B">
            <w:pPr>
              <w:rPr>
                <w:rFonts w:asciiTheme="minorHAnsi" w:hAnsiTheme="minorHAnsi" w:cstheme="minorHAnsi"/>
                <w:color w:val="000000"/>
                <w:sz w:val="20"/>
              </w:rPr>
            </w:pPr>
            <w:r>
              <w:rPr>
                <w:rFonts w:asciiTheme="minorHAnsi" w:hAnsiTheme="minorHAnsi" w:cstheme="minorHAnsi"/>
                <w:color w:val="333333"/>
                <w:sz w:val="20"/>
              </w:rPr>
              <w:t>Charles (Chuck)</w:t>
            </w:r>
          </w:p>
        </w:tc>
        <w:tc>
          <w:tcPr>
            <w:tcW w:w="1874" w:type="dxa"/>
            <w:tcBorders>
              <w:top w:val="nil"/>
              <w:left w:val="nil"/>
              <w:bottom w:val="single" w:sz="4" w:space="0" w:color="auto"/>
              <w:right w:val="single" w:sz="4" w:space="0" w:color="auto"/>
            </w:tcBorders>
            <w:shd w:val="clear" w:color="auto" w:fill="FFFFFF"/>
            <w:hideMark/>
          </w:tcPr>
          <w:p w14:paraId="4ABF1DBC" w14:textId="77777777" w:rsidR="00397FF8" w:rsidRDefault="00397FF8" w:rsidP="00D9778B">
            <w:pPr>
              <w:rPr>
                <w:rFonts w:asciiTheme="minorHAnsi" w:hAnsiTheme="minorHAnsi" w:cstheme="minorHAnsi"/>
                <w:color w:val="000000"/>
                <w:sz w:val="20"/>
              </w:rPr>
            </w:pPr>
            <w:r>
              <w:rPr>
                <w:rFonts w:asciiTheme="minorHAnsi" w:hAnsiTheme="minorHAnsi" w:cstheme="minorHAnsi"/>
                <w:color w:val="333333"/>
                <w:sz w:val="20"/>
              </w:rPr>
              <w:t>Wongus</w:t>
            </w:r>
          </w:p>
        </w:tc>
        <w:tc>
          <w:tcPr>
            <w:tcW w:w="3293" w:type="dxa"/>
            <w:tcBorders>
              <w:top w:val="nil"/>
              <w:left w:val="nil"/>
              <w:bottom w:val="single" w:sz="4" w:space="0" w:color="auto"/>
              <w:right w:val="single" w:sz="4" w:space="0" w:color="auto"/>
            </w:tcBorders>
            <w:shd w:val="clear" w:color="auto" w:fill="FFFFFF"/>
            <w:hideMark/>
          </w:tcPr>
          <w:p w14:paraId="20E4A504" w14:textId="77777777" w:rsidR="00397FF8" w:rsidRDefault="00397FF8" w:rsidP="00D9778B">
            <w:pPr>
              <w:rPr>
                <w:color w:val="000000"/>
                <w:sz w:val="20"/>
              </w:rPr>
            </w:pPr>
            <w:r>
              <w:rPr>
                <w:color w:val="000000"/>
                <w:sz w:val="20"/>
              </w:rPr>
              <w:t>Grad Student--Social Sciences &amp; Education</w:t>
            </w:r>
          </w:p>
        </w:tc>
        <w:tc>
          <w:tcPr>
            <w:tcW w:w="651" w:type="dxa"/>
            <w:tcBorders>
              <w:top w:val="nil"/>
              <w:left w:val="nil"/>
              <w:bottom w:val="single" w:sz="4" w:space="0" w:color="auto"/>
              <w:right w:val="single" w:sz="4" w:space="0" w:color="auto"/>
            </w:tcBorders>
            <w:shd w:val="clear" w:color="auto" w:fill="FFFFFF"/>
            <w:vAlign w:val="center"/>
            <w:hideMark/>
          </w:tcPr>
          <w:p w14:paraId="7E9B5D9F" w14:textId="77777777" w:rsidR="00397FF8" w:rsidRDefault="00397FF8" w:rsidP="00D9778B">
            <w:pPr>
              <w:jc w:val="center"/>
              <w:rPr>
                <w:color w:val="000000"/>
                <w:sz w:val="20"/>
              </w:rPr>
            </w:pPr>
            <w:r>
              <w:rPr>
                <w:color w:val="000000"/>
                <w:sz w:val="20"/>
              </w:rPr>
              <w:t>A</w:t>
            </w:r>
          </w:p>
        </w:tc>
        <w:tc>
          <w:tcPr>
            <w:tcW w:w="779" w:type="dxa"/>
            <w:tcBorders>
              <w:top w:val="nil"/>
              <w:left w:val="nil"/>
              <w:bottom w:val="single" w:sz="4" w:space="0" w:color="auto"/>
              <w:right w:val="single" w:sz="4" w:space="0" w:color="auto"/>
            </w:tcBorders>
            <w:vAlign w:val="center"/>
            <w:hideMark/>
          </w:tcPr>
          <w:p w14:paraId="29638E6E" w14:textId="77777777" w:rsidR="00397FF8" w:rsidRDefault="00397FF8" w:rsidP="00D9778B">
            <w:pPr>
              <w:jc w:val="center"/>
              <w:rPr>
                <w:rFonts w:asciiTheme="minorHAnsi" w:hAnsiTheme="minorHAnsi" w:cstheme="minorHAnsi"/>
                <w:color w:val="000000"/>
                <w:sz w:val="20"/>
              </w:rPr>
            </w:pPr>
            <w:r>
              <w:rPr>
                <w:rFonts w:asciiTheme="minorHAnsi" w:hAnsiTheme="minorHAnsi" w:cstheme="minorHAnsi"/>
                <w:color w:val="000000"/>
                <w:sz w:val="20"/>
              </w:rPr>
              <w:t>A</w:t>
            </w:r>
          </w:p>
        </w:tc>
        <w:tc>
          <w:tcPr>
            <w:tcW w:w="650" w:type="dxa"/>
            <w:tcBorders>
              <w:top w:val="nil"/>
              <w:left w:val="nil"/>
              <w:bottom w:val="single" w:sz="4" w:space="0" w:color="auto"/>
              <w:right w:val="single" w:sz="4" w:space="0" w:color="auto"/>
            </w:tcBorders>
            <w:noWrap/>
            <w:vAlign w:val="center"/>
          </w:tcPr>
          <w:p w14:paraId="6B5BDA90" w14:textId="77777777" w:rsidR="00397FF8" w:rsidRDefault="00397FF8" w:rsidP="00D9778B">
            <w:r>
              <w:t>A</w:t>
            </w:r>
          </w:p>
        </w:tc>
        <w:tc>
          <w:tcPr>
            <w:tcW w:w="665" w:type="dxa"/>
            <w:tcBorders>
              <w:top w:val="nil"/>
              <w:left w:val="nil"/>
              <w:bottom w:val="single" w:sz="4" w:space="0" w:color="auto"/>
              <w:right w:val="single" w:sz="4" w:space="0" w:color="auto"/>
            </w:tcBorders>
            <w:noWrap/>
            <w:vAlign w:val="center"/>
          </w:tcPr>
          <w:p w14:paraId="3DDCC6E4" w14:textId="77777777" w:rsidR="00397FF8" w:rsidRDefault="00397FF8" w:rsidP="00D9778B">
            <w:pPr>
              <w:jc w:val="center"/>
              <w:rPr>
                <w:color w:val="000000"/>
                <w:sz w:val="20"/>
              </w:rPr>
            </w:pPr>
            <w:r>
              <w:rPr>
                <w:color w:val="000000"/>
                <w:sz w:val="20"/>
              </w:rPr>
              <w:t>A</w:t>
            </w:r>
          </w:p>
        </w:tc>
        <w:tc>
          <w:tcPr>
            <w:tcW w:w="587" w:type="dxa"/>
            <w:tcBorders>
              <w:top w:val="nil"/>
              <w:left w:val="nil"/>
              <w:bottom w:val="single" w:sz="4" w:space="0" w:color="auto"/>
              <w:right w:val="single" w:sz="4" w:space="0" w:color="auto"/>
            </w:tcBorders>
            <w:noWrap/>
            <w:vAlign w:val="center"/>
          </w:tcPr>
          <w:p w14:paraId="59C6E6FA" w14:textId="77777777" w:rsidR="00397FF8" w:rsidRDefault="00397FF8" w:rsidP="00D9778B">
            <w:pPr>
              <w:jc w:val="center"/>
              <w:rPr>
                <w:color w:val="000000"/>
                <w:sz w:val="20"/>
              </w:rPr>
            </w:pPr>
            <w:r>
              <w:rPr>
                <w:color w:val="000000"/>
                <w:sz w:val="20"/>
              </w:rPr>
              <w:t>A</w:t>
            </w:r>
          </w:p>
        </w:tc>
        <w:tc>
          <w:tcPr>
            <w:tcW w:w="679" w:type="dxa"/>
            <w:tcBorders>
              <w:top w:val="nil"/>
              <w:left w:val="nil"/>
              <w:bottom w:val="single" w:sz="4" w:space="0" w:color="auto"/>
              <w:right w:val="single" w:sz="4" w:space="0" w:color="auto"/>
            </w:tcBorders>
            <w:noWrap/>
            <w:vAlign w:val="bottom"/>
          </w:tcPr>
          <w:p w14:paraId="3E97EFF8"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A</w:t>
            </w:r>
          </w:p>
        </w:tc>
        <w:tc>
          <w:tcPr>
            <w:tcW w:w="622" w:type="dxa"/>
            <w:tcBorders>
              <w:top w:val="nil"/>
              <w:left w:val="nil"/>
              <w:bottom w:val="single" w:sz="4" w:space="0" w:color="auto"/>
              <w:right w:val="single" w:sz="4" w:space="0" w:color="auto"/>
            </w:tcBorders>
            <w:noWrap/>
            <w:vAlign w:val="bottom"/>
          </w:tcPr>
          <w:p w14:paraId="65DDCD31"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A</w:t>
            </w:r>
          </w:p>
        </w:tc>
        <w:tc>
          <w:tcPr>
            <w:tcW w:w="622" w:type="dxa"/>
            <w:tcBorders>
              <w:top w:val="nil"/>
              <w:left w:val="nil"/>
              <w:bottom w:val="single" w:sz="4" w:space="0" w:color="auto"/>
              <w:right w:val="single" w:sz="4" w:space="0" w:color="auto"/>
            </w:tcBorders>
          </w:tcPr>
          <w:p w14:paraId="0915B150"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A</w:t>
            </w:r>
          </w:p>
        </w:tc>
        <w:tc>
          <w:tcPr>
            <w:tcW w:w="622" w:type="dxa"/>
            <w:tcBorders>
              <w:top w:val="nil"/>
              <w:left w:val="nil"/>
              <w:bottom w:val="single" w:sz="4" w:space="0" w:color="auto"/>
              <w:right w:val="single" w:sz="4" w:space="0" w:color="auto"/>
            </w:tcBorders>
          </w:tcPr>
          <w:p w14:paraId="203FFBBE" w14:textId="52DF812E" w:rsidR="00397FF8" w:rsidRDefault="00B35D9D" w:rsidP="00D9778B">
            <w:pPr>
              <w:jc w:val="center"/>
              <w:rPr>
                <w:rFonts w:asciiTheme="minorHAnsi" w:hAnsiTheme="minorHAnsi"/>
                <w:color w:val="000000"/>
                <w:sz w:val="20"/>
              </w:rPr>
            </w:pPr>
            <w:r>
              <w:rPr>
                <w:rFonts w:asciiTheme="minorHAnsi" w:hAnsiTheme="minorHAnsi"/>
                <w:color w:val="000000"/>
                <w:sz w:val="20"/>
              </w:rPr>
              <w:t>A</w:t>
            </w:r>
          </w:p>
        </w:tc>
      </w:tr>
      <w:tr w:rsidR="00397FF8" w14:paraId="0BB1CC50" w14:textId="77777777" w:rsidTr="00D9778B">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6B9D92D9" w14:textId="77777777" w:rsidR="00397FF8" w:rsidRDefault="00397FF8" w:rsidP="00D9778B">
            <w:pPr>
              <w:rPr>
                <w:color w:val="000000"/>
                <w:sz w:val="20"/>
              </w:rPr>
            </w:pPr>
            <w:r>
              <w:rPr>
                <w:color w:val="000000"/>
                <w:sz w:val="20"/>
              </w:rPr>
              <w:t>Carrie Ann</w:t>
            </w:r>
          </w:p>
        </w:tc>
        <w:tc>
          <w:tcPr>
            <w:tcW w:w="1874" w:type="dxa"/>
            <w:tcBorders>
              <w:top w:val="nil"/>
              <w:left w:val="nil"/>
              <w:bottom w:val="single" w:sz="4" w:space="0" w:color="auto"/>
              <w:right w:val="single" w:sz="4" w:space="0" w:color="auto"/>
            </w:tcBorders>
            <w:shd w:val="clear" w:color="auto" w:fill="FFFFFF"/>
            <w:vAlign w:val="bottom"/>
            <w:hideMark/>
          </w:tcPr>
          <w:p w14:paraId="17177A6F" w14:textId="77777777" w:rsidR="00397FF8" w:rsidRDefault="00397FF8" w:rsidP="00D9778B">
            <w:pPr>
              <w:rPr>
                <w:color w:val="000000"/>
                <w:sz w:val="20"/>
              </w:rPr>
            </w:pPr>
            <w:r>
              <w:rPr>
                <w:color w:val="000000"/>
                <w:sz w:val="20"/>
              </w:rPr>
              <w:t>Johnson</w:t>
            </w:r>
          </w:p>
        </w:tc>
        <w:tc>
          <w:tcPr>
            <w:tcW w:w="3293" w:type="dxa"/>
            <w:tcBorders>
              <w:top w:val="nil"/>
              <w:left w:val="nil"/>
              <w:bottom w:val="single" w:sz="4" w:space="0" w:color="auto"/>
              <w:right w:val="single" w:sz="4" w:space="0" w:color="auto"/>
            </w:tcBorders>
            <w:shd w:val="clear" w:color="auto" w:fill="FFFFFF"/>
            <w:vAlign w:val="bottom"/>
            <w:hideMark/>
          </w:tcPr>
          <w:p w14:paraId="7AC0A181" w14:textId="77777777" w:rsidR="00397FF8" w:rsidRDefault="00397FF8" w:rsidP="00D9778B">
            <w:pPr>
              <w:rPr>
                <w:color w:val="000000"/>
                <w:sz w:val="20"/>
              </w:rPr>
            </w:pPr>
            <w:r>
              <w:rPr>
                <w:color w:val="000000"/>
                <w:sz w:val="20"/>
              </w:rPr>
              <w:t>Grad Student -- Arts &amp; Humanities</w:t>
            </w:r>
          </w:p>
        </w:tc>
        <w:tc>
          <w:tcPr>
            <w:tcW w:w="651" w:type="dxa"/>
            <w:tcBorders>
              <w:top w:val="nil"/>
              <w:left w:val="nil"/>
              <w:bottom w:val="single" w:sz="4" w:space="0" w:color="auto"/>
              <w:right w:val="single" w:sz="4" w:space="0" w:color="auto"/>
            </w:tcBorders>
            <w:shd w:val="clear" w:color="auto" w:fill="FFFFFF"/>
            <w:vAlign w:val="center"/>
            <w:hideMark/>
          </w:tcPr>
          <w:p w14:paraId="4B00C002" w14:textId="77777777" w:rsidR="00397FF8" w:rsidRDefault="00397FF8" w:rsidP="00D9778B">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76D2E729" w14:textId="77777777" w:rsidR="00397FF8" w:rsidRDefault="00397FF8" w:rsidP="00D9778B">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13FB1951" w14:textId="77777777" w:rsidR="00397FF8" w:rsidRDefault="00397FF8" w:rsidP="00D9778B">
            <w:r>
              <w:t>P</w:t>
            </w:r>
          </w:p>
        </w:tc>
        <w:tc>
          <w:tcPr>
            <w:tcW w:w="665" w:type="dxa"/>
            <w:tcBorders>
              <w:top w:val="nil"/>
              <w:left w:val="nil"/>
              <w:bottom w:val="single" w:sz="4" w:space="0" w:color="auto"/>
              <w:right w:val="single" w:sz="4" w:space="0" w:color="auto"/>
            </w:tcBorders>
            <w:noWrap/>
            <w:vAlign w:val="center"/>
          </w:tcPr>
          <w:p w14:paraId="2306F100" w14:textId="77777777" w:rsidR="00397FF8" w:rsidRDefault="00397FF8" w:rsidP="00D9778B">
            <w:pPr>
              <w:jc w:val="center"/>
              <w:rPr>
                <w:color w:val="000000"/>
                <w:sz w:val="20"/>
              </w:rPr>
            </w:pPr>
            <w:r>
              <w:rPr>
                <w:color w:val="000000"/>
                <w:sz w:val="20"/>
              </w:rPr>
              <w:t>A</w:t>
            </w:r>
          </w:p>
        </w:tc>
        <w:tc>
          <w:tcPr>
            <w:tcW w:w="587" w:type="dxa"/>
            <w:tcBorders>
              <w:top w:val="nil"/>
              <w:left w:val="nil"/>
              <w:bottom w:val="single" w:sz="4" w:space="0" w:color="auto"/>
              <w:right w:val="single" w:sz="4" w:space="0" w:color="auto"/>
            </w:tcBorders>
            <w:noWrap/>
            <w:vAlign w:val="center"/>
          </w:tcPr>
          <w:p w14:paraId="5C5845CB" w14:textId="77777777" w:rsidR="00397FF8" w:rsidRDefault="00397FF8" w:rsidP="00D9778B">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417A70CF"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11469CE7"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5CFE0C61"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192DC380" w14:textId="362AAF82" w:rsidR="00397FF8" w:rsidRDefault="007D27F9" w:rsidP="00D9778B">
            <w:pPr>
              <w:jc w:val="center"/>
              <w:rPr>
                <w:rFonts w:asciiTheme="minorHAnsi" w:hAnsiTheme="minorHAnsi"/>
                <w:color w:val="000000"/>
                <w:sz w:val="20"/>
              </w:rPr>
            </w:pPr>
            <w:r>
              <w:rPr>
                <w:rFonts w:asciiTheme="minorHAnsi" w:hAnsiTheme="minorHAnsi"/>
                <w:color w:val="000000"/>
                <w:sz w:val="20"/>
              </w:rPr>
              <w:t>P</w:t>
            </w:r>
          </w:p>
        </w:tc>
      </w:tr>
      <w:tr w:rsidR="00397FF8" w14:paraId="4E1AE9F8" w14:textId="77777777" w:rsidTr="00D9778B">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3EF7BF20" w14:textId="77777777" w:rsidR="00397FF8" w:rsidRDefault="00397FF8" w:rsidP="00D9778B">
            <w:pPr>
              <w:rPr>
                <w:color w:val="000000"/>
                <w:sz w:val="20"/>
              </w:rPr>
            </w:pPr>
            <w:r>
              <w:rPr>
                <w:color w:val="000000"/>
                <w:sz w:val="20"/>
              </w:rPr>
              <w:t> </w:t>
            </w:r>
          </w:p>
        </w:tc>
        <w:tc>
          <w:tcPr>
            <w:tcW w:w="1874" w:type="dxa"/>
            <w:tcBorders>
              <w:top w:val="nil"/>
              <w:left w:val="nil"/>
              <w:bottom w:val="single" w:sz="4" w:space="0" w:color="auto"/>
              <w:right w:val="single" w:sz="4" w:space="0" w:color="auto"/>
            </w:tcBorders>
            <w:shd w:val="clear" w:color="auto" w:fill="FFFFFF"/>
            <w:vAlign w:val="bottom"/>
            <w:hideMark/>
          </w:tcPr>
          <w:p w14:paraId="416C12F4" w14:textId="77777777" w:rsidR="00397FF8" w:rsidRDefault="00397FF8" w:rsidP="00D9778B">
            <w:pPr>
              <w:rPr>
                <w:color w:val="000000"/>
                <w:sz w:val="20"/>
              </w:rPr>
            </w:pPr>
            <w:r>
              <w:rPr>
                <w:color w:val="000000"/>
                <w:sz w:val="20"/>
              </w:rPr>
              <w:t> </w:t>
            </w:r>
          </w:p>
        </w:tc>
        <w:tc>
          <w:tcPr>
            <w:tcW w:w="3293" w:type="dxa"/>
            <w:tcBorders>
              <w:top w:val="nil"/>
              <w:left w:val="nil"/>
              <w:bottom w:val="single" w:sz="4" w:space="0" w:color="auto"/>
              <w:right w:val="single" w:sz="4" w:space="0" w:color="auto"/>
            </w:tcBorders>
            <w:shd w:val="clear" w:color="auto" w:fill="FFFFFF"/>
            <w:vAlign w:val="bottom"/>
            <w:hideMark/>
          </w:tcPr>
          <w:p w14:paraId="6A1FFCCB" w14:textId="77777777" w:rsidR="00397FF8" w:rsidRDefault="00397FF8" w:rsidP="00D9778B">
            <w:pPr>
              <w:rPr>
                <w:color w:val="000000"/>
                <w:sz w:val="20"/>
              </w:rPr>
            </w:pPr>
            <w:r>
              <w:rPr>
                <w:color w:val="000000"/>
                <w:sz w:val="20"/>
              </w:rPr>
              <w:t> </w:t>
            </w:r>
          </w:p>
        </w:tc>
        <w:tc>
          <w:tcPr>
            <w:tcW w:w="651" w:type="dxa"/>
            <w:tcBorders>
              <w:top w:val="nil"/>
              <w:left w:val="nil"/>
              <w:bottom w:val="single" w:sz="4" w:space="0" w:color="auto"/>
              <w:right w:val="single" w:sz="4" w:space="0" w:color="auto"/>
            </w:tcBorders>
            <w:shd w:val="clear" w:color="auto" w:fill="FFFFFF"/>
            <w:vAlign w:val="center"/>
          </w:tcPr>
          <w:p w14:paraId="6831F600" w14:textId="77777777" w:rsidR="00397FF8" w:rsidRDefault="00397FF8" w:rsidP="00D9778B">
            <w:pPr>
              <w:jc w:val="center"/>
              <w:rPr>
                <w:color w:val="000000"/>
                <w:sz w:val="20"/>
              </w:rPr>
            </w:pPr>
          </w:p>
        </w:tc>
        <w:tc>
          <w:tcPr>
            <w:tcW w:w="779" w:type="dxa"/>
            <w:tcBorders>
              <w:top w:val="nil"/>
              <w:left w:val="nil"/>
              <w:bottom w:val="single" w:sz="4" w:space="0" w:color="auto"/>
              <w:right w:val="single" w:sz="4" w:space="0" w:color="auto"/>
            </w:tcBorders>
            <w:vAlign w:val="center"/>
          </w:tcPr>
          <w:p w14:paraId="5FB73A4F" w14:textId="77777777" w:rsidR="00397FF8" w:rsidRDefault="00397FF8" w:rsidP="00D9778B">
            <w:pPr>
              <w:jc w:val="center"/>
              <w:rPr>
                <w:color w:val="000000"/>
                <w:sz w:val="20"/>
              </w:rPr>
            </w:pPr>
          </w:p>
        </w:tc>
        <w:tc>
          <w:tcPr>
            <w:tcW w:w="650" w:type="dxa"/>
            <w:tcBorders>
              <w:top w:val="nil"/>
              <w:left w:val="nil"/>
              <w:bottom w:val="single" w:sz="4" w:space="0" w:color="auto"/>
              <w:right w:val="single" w:sz="4" w:space="0" w:color="auto"/>
            </w:tcBorders>
            <w:noWrap/>
            <w:vAlign w:val="center"/>
          </w:tcPr>
          <w:p w14:paraId="1344E083" w14:textId="77777777" w:rsidR="00397FF8" w:rsidRDefault="00397FF8" w:rsidP="00D9778B"/>
        </w:tc>
        <w:tc>
          <w:tcPr>
            <w:tcW w:w="665" w:type="dxa"/>
            <w:tcBorders>
              <w:top w:val="nil"/>
              <w:left w:val="nil"/>
              <w:bottom w:val="single" w:sz="4" w:space="0" w:color="auto"/>
              <w:right w:val="single" w:sz="4" w:space="0" w:color="auto"/>
            </w:tcBorders>
            <w:noWrap/>
            <w:vAlign w:val="center"/>
          </w:tcPr>
          <w:p w14:paraId="5465C613" w14:textId="77777777" w:rsidR="00397FF8" w:rsidRDefault="00397FF8" w:rsidP="00D9778B">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5F6CA17D" w14:textId="77777777" w:rsidR="00397FF8" w:rsidRDefault="00397FF8" w:rsidP="00D9778B">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657C2966" w14:textId="77777777" w:rsidR="00397FF8" w:rsidRDefault="00397FF8" w:rsidP="00D9778B">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674D2AF5" w14:textId="77777777" w:rsidR="00397FF8" w:rsidRDefault="00397FF8" w:rsidP="00D9778B">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675F157" w14:textId="77777777" w:rsidR="00397FF8" w:rsidRDefault="00397FF8" w:rsidP="00D9778B">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5B86581" w14:textId="77777777" w:rsidR="00397FF8" w:rsidRDefault="00397FF8" w:rsidP="00D9778B">
            <w:pPr>
              <w:jc w:val="center"/>
              <w:rPr>
                <w:rFonts w:asciiTheme="minorHAnsi" w:hAnsiTheme="minorHAnsi"/>
                <w:color w:val="000000"/>
                <w:sz w:val="20"/>
              </w:rPr>
            </w:pPr>
          </w:p>
        </w:tc>
      </w:tr>
      <w:tr w:rsidR="00397FF8" w14:paraId="64F17F93" w14:textId="77777777" w:rsidTr="00D9778B">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798E9C57" w14:textId="77777777" w:rsidR="00397FF8" w:rsidRDefault="00397FF8" w:rsidP="00D9778B">
            <w:pPr>
              <w:rPr>
                <w:color w:val="000000"/>
                <w:sz w:val="20"/>
              </w:rPr>
            </w:pPr>
            <w:r>
              <w:rPr>
                <w:color w:val="000000"/>
                <w:sz w:val="20"/>
              </w:rPr>
              <w:t>Ex-officio</w:t>
            </w:r>
          </w:p>
        </w:tc>
        <w:tc>
          <w:tcPr>
            <w:tcW w:w="1874" w:type="dxa"/>
            <w:tcBorders>
              <w:top w:val="nil"/>
              <w:left w:val="nil"/>
              <w:bottom w:val="single" w:sz="4" w:space="0" w:color="auto"/>
              <w:right w:val="single" w:sz="4" w:space="0" w:color="auto"/>
            </w:tcBorders>
            <w:shd w:val="clear" w:color="auto" w:fill="FFFFFF"/>
            <w:vAlign w:val="bottom"/>
            <w:hideMark/>
          </w:tcPr>
          <w:p w14:paraId="6F10C038" w14:textId="77777777" w:rsidR="00397FF8" w:rsidRDefault="00397FF8" w:rsidP="00D9778B">
            <w:pPr>
              <w:rPr>
                <w:color w:val="000000"/>
                <w:sz w:val="20"/>
              </w:rPr>
            </w:pPr>
            <w:r>
              <w:rPr>
                <w:color w:val="000000"/>
                <w:sz w:val="20"/>
              </w:rPr>
              <w:t> </w:t>
            </w:r>
          </w:p>
        </w:tc>
        <w:tc>
          <w:tcPr>
            <w:tcW w:w="3293" w:type="dxa"/>
            <w:tcBorders>
              <w:top w:val="nil"/>
              <w:left w:val="nil"/>
              <w:bottom w:val="single" w:sz="4" w:space="0" w:color="auto"/>
              <w:right w:val="single" w:sz="4" w:space="0" w:color="auto"/>
            </w:tcBorders>
            <w:vAlign w:val="bottom"/>
            <w:hideMark/>
          </w:tcPr>
          <w:p w14:paraId="70AB260B" w14:textId="77777777" w:rsidR="00397FF8" w:rsidRDefault="00397FF8" w:rsidP="00D9778B">
            <w:pPr>
              <w:rPr>
                <w:color w:val="000000"/>
                <w:sz w:val="20"/>
              </w:rPr>
            </w:pPr>
            <w:r>
              <w:rPr>
                <w:color w:val="000000"/>
                <w:sz w:val="20"/>
              </w:rPr>
              <w:t> </w:t>
            </w:r>
          </w:p>
        </w:tc>
        <w:tc>
          <w:tcPr>
            <w:tcW w:w="651" w:type="dxa"/>
            <w:tcBorders>
              <w:top w:val="nil"/>
              <w:left w:val="nil"/>
              <w:bottom w:val="single" w:sz="4" w:space="0" w:color="auto"/>
              <w:right w:val="single" w:sz="4" w:space="0" w:color="auto"/>
            </w:tcBorders>
            <w:shd w:val="clear" w:color="auto" w:fill="FFFFFF"/>
            <w:vAlign w:val="center"/>
          </w:tcPr>
          <w:p w14:paraId="70DF5E04" w14:textId="77777777" w:rsidR="00397FF8" w:rsidRDefault="00397FF8" w:rsidP="00D9778B">
            <w:pPr>
              <w:jc w:val="center"/>
              <w:rPr>
                <w:color w:val="000000"/>
                <w:sz w:val="20"/>
              </w:rPr>
            </w:pPr>
          </w:p>
        </w:tc>
        <w:tc>
          <w:tcPr>
            <w:tcW w:w="779" w:type="dxa"/>
            <w:tcBorders>
              <w:top w:val="nil"/>
              <w:left w:val="nil"/>
              <w:bottom w:val="single" w:sz="4" w:space="0" w:color="auto"/>
              <w:right w:val="single" w:sz="4" w:space="0" w:color="auto"/>
            </w:tcBorders>
            <w:vAlign w:val="center"/>
          </w:tcPr>
          <w:p w14:paraId="4426C08E" w14:textId="77777777" w:rsidR="00397FF8" w:rsidRDefault="00397FF8" w:rsidP="00D9778B">
            <w:pPr>
              <w:jc w:val="center"/>
              <w:rPr>
                <w:color w:val="000000"/>
                <w:sz w:val="20"/>
              </w:rPr>
            </w:pPr>
          </w:p>
        </w:tc>
        <w:tc>
          <w:tcPr>
            <w:tcW w:w="650" w:type="dxa"/>
            <w:tcBorders>
              <w:top w:val="nil"/>
              <w:left w:val="nil"/>
              <w:bottom w:val="single" w:sz="4" w:space="0" w:color="auto"/>
              <w:right w:val="single" w:sz="4" w:space="0" w:color="auto"/>
            </w:tcBorders>
            <w:noWrap/>
            <w:vAlign w:val="center"/>
          </w:tcPr>
          <w:p w14:paraId="1DB5E03B" w14:textId="77777777" w:rsidR="00397FF8" w:rsidRDefault="00397FF8" w:rsidP="00D9778B"/>
        </w:tc>
        <w:tc>
          <w:tcPr>
            <w:tcW w:w="665" w:type="dxa"/>
            <w:tcBorders>
              <w:top w:val="nil"/>
              <w:left w:val="nil"/>
              <w:bottom w:val="single" w:sz="4" w:space="0" w:color="auto"/>
              <w:right w:val="single" w:sz="4" w:space="0" w:color="auto"/>
            </w:tcBorders>
            <w:noWrap/>
            <w:vAlign w:val="center"/>
          </w:tcPr>
          <w:p w14:paraId="6567E656" w14:textId="77777777" w:rsidR="00397FF8" w:rsidRDefault="00397FF8" w:rsidP="00D9778B">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5DFC6634" w14:textId="77777777" w:rsidR="00397FF8" w:rsidRDefault="00397FF8" w:rsidP="00D9778B">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36E9C77C" w14:textId="77777777" w:rsidR="00397FF8" w:rsidRDefault="00397FF8" w:rsidP="00D9778B">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4196BDC8" w14:textId="77777777" w:rsidR="00397FF8" w:rsidRDefault="00397FF8" w:rsidP="00D9778B">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EFB8469" w14:textId="77777777" w:rsidR="00397FF8" w:rsidRDefault="00397FF8" w:rsidP="00D9778B">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2213996C" w14:textId="77777777" w:rsidR="00397FF8" w:rsidRDefault="00397FF8" w:rsidP="00D9778B">
            <w:pPr>
              <w:jc w:val="center"/>
              <w:rPr>
                <w:rFonts w:asciiTheme="minorHAnsi" w:hAnsiTheme="minorHAnsi"/>
                <w:color w:val="000000"/>
                <w:sz w:val="20"/>
              </w:rPr>
            </w:pPr>
          </w:p>
        </w:tc>
      </w:tr>
      <w:tr w:rsidR="00397FF8" w14:paraId="361504DB" w14:textId="77777777" w:rsidTr="00D9778B">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1FB82536" w14:textId="77777777" w:rsidR="00397FF8" w:rsidRDefault="00397FF8" w:rsidP="00D9778B">
            <w:pPr>
              <w:rPr>
                <w:color w:val="000000"/>
                <w:sz w:val="20"/>
              </w:rPr>
            </w:pPr>
            <w:r>
              <w:rPr>
                <w:color w:val="000000"/>
                <w:sz w:val="20"/>
              </w:rPr>
              <w:t> </w:t>
            </w:r>
          </w:p>
        </w:tc>
        <w:tc>
          <w:tcPr>
            <w:tcW w:w="1874" w:type="dxa"/>
            <w:tcBorders>
              <w:top w:val="nil"/>
              <w:left w:val="nil"/>
              <w:bottom w:val="single" w:sz="4" w:space="0" w:color="auto"/>
              <w:right w:val="single" w:sz="4" w:space="0" w:color="auto"/>
            </w:tcBorders>
            <w:shd w:val="clear" w:color="auto" w:fill="FFFFFF"/>
            <w:vAlign w:val="bottom"/>
            <w:hideMark/>
          </w:tcPr>
          <w:p w14:paraId="7678574A" w14:textId="77777777" w:rsidR="00397FF8" w:rsidRDefault="00397FF8" w:rsidP="00D9778B">
            <w:pPr>
              <w:rPr>
                <w:color w:val="000000"/>
                <w:sz w:val="20"/>
              </w:rPr>
            </w:pPr>
            <w:r>
              <w:rPr>
                <w:color w:val="000000"/>
                <w:sz w:val="20"/>
              </w:rPr>
              <w:t> </w:t>
            </w:r>
          </w:p>
        </w:tc>
        <w:tc>
          <w:tcPr>
            <w:tcW w:w="3293" w:type="dxa"/>
            <w:tcBorders>
              <w:top w:val="nil"/>
              <w:left w:val="nil"/>
              <w:bottom w:val="single" w:sz="4" w:space="0" w:color="auto"/>
              <w:right w:val="single" w:sz="4" w:space="0" w:color="auto"/>
            </w:tcBorders>
            <w:noWrap/>
            <w:vAlign w:val="bottom"/>
            <w:hideMark/>
          </w:tcPr>
          <w:p w14:paraId="01B9A773" w14:textId="77777777" w:rsidR="00397FF8" w:rsidRDefault="00397FF8" w:rsidP="00D9778B">
            <w:pPr>
              <w:rPr>
                <w:color w:val="000000"/>
                <w:sz w:val="20"/>
              </w:rPr>
            </w:pPr>
            <w:r>
              <w:rPr>
                <w:color w:val="000000"/>
                <w:sz w:val="20"/>
              </w:rPr>
              <w:t> </w:t>
            </w:r>
          </w:p>
        </w:tc>
        <w:tc>
          <w:tcPr>
            <w:tcW w:w="651" w:type="dxa"/>
            <w:tcBorders>
              <w:top w:val="nil"/>
              <w:left w:val="nil"/>
              <w:bottom w:val="single" w:sz="4" w:space="0" w:color="auto"/>
              <w:right w:val="single" w:sz="4" w:space="0" w:color="auto"/>
            </w:tcBorders>
            <w:shd w:val="clear" w:color="auto" w:fill="FFFFFF"/>
            <w:vAlign w:val="center"/>
          </w:tcPr>
          <w:p w14:paraId="4A599A1A" w14:textId="77777777" w:rsidR="00397FF8" w:rsidRDefault="00397FF8" w:rsidP="00D9778B">
            <w:pPr>
              <w:jc w:val="center"/>
              <w:rPr>
                <w:color w:val="000000"/>
                <w:sz w:val="20"/>
              </w:rPr>
            </w:pPr>
          </w:p>
        </w:tc>
        <w:tc>
          <w:tcPr>
            <w:tcW w:w="779" w:type="dxa"/>
            <w:tcBorders>
              <w:top w:val="nil"/>
              <w:left w:val="nil"/>
              <w:bottom w:val="single" w:sz="4" w:space="0" w:color="auto"/>
              <w:right w:val="single" w:sz="4" w:space="0" w:color="auto"/>
            </w:tcBorders>
            <w:vAlign w:val="center"/>
          </w:tcPr>
          <w:p w14:paraId="6A79C18B" w14:textId="77777777" w:rsidR="00397FF8" w:rsidRDefault="00397FF8" w:rsidP="00D9778B">
            <w:pPr>
              <w:jc w:val="center"/>
              <w:rPr>
                <w:color w:val="000000"/>
                <w:sz w:val="20"/>
              </w:rPr>
            </w:pPr>
          </w:p>
        </w:tc>
        <w:tc>
          <w:tcPr>
            <w:tcW w:w="650" w:type="dxa"/>
            <w:tcBorders>
              <w:top w:val="nil"/>
              <w:left w:val="nil"/>
              <w:bottom w:val="single" w:sz="4" w:space="0" w:color="auto"/>
              <w:right w:val="single" w:sz="4" w:space="0" w:color="auto"/>
            </w:tcBorders>
            <w:noWrap/>
            <w:vAlign w:val="center"/>
          </w:tcPr>
          <w:p w14:paraId="5C02EA21" w14:textId="77777777" w:rsidR="00397FF8" w:rsidRDefault="00397FF8" w:rsidP="00D9778B"/>
        </w:tc>
        <w:tc>
          <w:tcPr>
            <w:tcW w:w="665" w:type="dxa"/>
            <w:tcBorders>
              <w:top w:val="nil"/>
              <w:left w:val="nil"/>
              <w:bottom w:val="single" w:sz="4" w:space="0" w:color="auto"/>
              <w:right w:val="single" w:sz="4" w:space="0" w:color="auto"/>
            </w:tcBorders>
            <w:noWrap/>
            <w:vAlign w:val="center"/>
          </w:tcPr>
          <w:p w14:paraId="76DCDEC2" w14:textId="77777777" w:rsidR="00397FF8" w:rsidRDefault="00397FF8" w:rsidP="00D9778B">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125AB277" w14:textId="77777777" w:rsidR="00397FF8" w:rsidRDefault="00397FF8" w:rsidP="00D9778B">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3C7D279E" w14:textId="77777777" w:rsidR="00397FF8" w:rsidRDefault="00397FF8" w:rsidP="00D9778B">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2865AE91" w14:textId="77777777" w:rsidR="00397FF8" w:rsidRDefault="00397FF8" w:rsidP="00D9778B">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5FE6C62B" w14:textId="77777777" w:rsidR="00397FF8" w:rsidRDefault="00397FF8" w:rsidP="00D9778B">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334D4321" w14:textId="77777777" w:rsidR="00397FF8" w:rsidRDefault="00397FF8" w:rsidP="00D9778B">
            <w:pPr>
              <w:jc w:val="center"/>
              <w:rPr>
                <w:rFonts w:asciiTheme="minorHAnsi" w:hAnsiTheme="minorHAnsi"/>
                <w:color w:val="000000"/>
                <w:sz w:val="20"/>
              </w:rPr>
            </w:pPr>
          </w:p>
        </w:tc>
      </w:tr>
      <w:tr w:rsidR="00397FF8" w14:paraId="2D702AF9" w14:textId="77777777" w:rsidTr="00D9778B">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5F68246B" w14:textId="77777777" w:rsidR="00397FF8" w:rsidRDefault="00397FF8" w:rsidP="00D9778B">
            <w:pPr>
              <w:rPr>
                <w:color w:val="000000"/>
                <w:sz w:val="20"/>
              </w:rPr>
            </w:pPr>
            <w:r>
              <w:rPr>
                <w:color w:val="000000"/>
                <w:sz w:val="20"/>
              </w:rPr>
              <w:t>Bill</w:t>
            </w:r>
          </w:p>
        </w:tc>
        <w:tc>
          <w:tcPr>
            <w:tcW w:w="1874" w:type="dxa"/>
            <w:tcBorders>
              <w:top w:val="nil"/>
              <w:left w:val="nil"/>
              <w:bottom w:val="single" w:sz="4" w:space="0" w:color="auto"/>
              <w:right w:val="single" w:sz="4" w:space="0" w:color="auto"/>
            </w:tcBorders>
            <w:shd w:val="clear" w:color="auto" w:fill="FFFFFF"/>
            <w:vAlign w:val="bottom"/>
            <w:hideMark/>
          </w:tcPr>
          <w:p w14:paraId="3949F510" w14:textId="77777777" w:rsidR="00397FF8" w:rsidRDefault="00397FF8" w:rsidP="00D9778B">
            <w:pPr>
              <w:rPr>
                <w:color w:val="000000"/>
                <w:sz w:val="20"/>
              </w:rPr>
            </w:pPr>
            <w:r>
              <w:rPr>
                <w:color w:val="000000"/>
                <w:sz w:val="20"/>
              </w:rPr>
              <w:t>Graves</w:t>
            </w:r>
          </w:p>
        </w:tc>
        <w:tc>
          <w:tcPr>
            <w:tcW w:w="3293" w:type="dxa"/>
            <w:tcBorders>
              <w:top w:val="nil"/>
              <w:left w:val="nil"/>
              <w:bottom w:val="single" w:sz="4" w:space="0" w:color="auto"/>
              <w:right w:val="single" w:sz="4" w:space="0" w:color="auto"/>
            </w:tcBorders>
            <w:vAlign w:val="bottom"/>
            <w:hideMark/>
          </w:tcPr>
          <w:p w14:paraId="654B38A2" w14:textId="77777777" w:rsidR="00397FF8" w:rsidRDefault="00397FF8" w:rsidP="00D9778B">
            <w:pPr>
              <w:rPr>
                <w:color w:val="000000"/>
                <w:sz w:val="20"/>
              </w:rPr>
            </w:pPr>
            <w:r>
              <w:rPr>
                <w:color w:val="000000"/>
                <w:sz w:val="20"/>
              </w:rPr>
              <w:t>Dean of the Graduate College</w:t>
            </w:r>
          </w:p>
        </w:tc>
        <w:tc>
          <w:tcPr>
            <w:tcW w:w="651" w:type="dxa"/>
            <w:tcBorders>
              <w:top w:val="nil"/>
              <w:left w:val="nil"/>
              <w:bottom w:val="single" w:sz="4" w:space="0" w:color="auto"/>
              <w:right w:val="single" w:sz="4" w:space="0" w:color="auto"/>
            </w:tcBorders>
            <w:shd w:val="clear" w:color="auto" w:fill="FFFFFF"/>
            <w:vAlign w:val="center"/>
            <w:hideMark/>
          </w:tcPr>
          <w:p w14:paraId="11C8862E" w14:textId="77777777" w:rsidR="00397FF8" w:rsidRDefault="00397FF8" w:rsidP="00D9778B">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54D058B1" w14:textId="77777777" w:rsidR="00397FF8" w:rsidRDefault="00397FF8" w:rsidP="00D9778B">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57E7712A" w14:textId="77777777" w:rsidR="00397FF8" w:rsidRDefault="00397FF8" w:rsidP="00D9778B">
            <w:r>
              <w:t>P</w:t>
            </w:r>
          </w:p>
        </w:tc>
        <w:tc>
          <w:tcPr>
            <w:tcW w:w="665" w:type="dxa"/>
            <w:tcBorders>
              <w:top w:val="nil"/>
              <w:left w:val="nil"/>
              <w:bottom w:val="single" w:sz="4" w:space="0" w:color="auto"/>
              <w:right w:val="single" w:sz="4" w:space="0" w:color="auto"/>
            </w:tcBorders>
            <w:noWrap/>
            <w:vAlign w:val="center"/>
          </w:tcPr>
          <w:p w14:paraId="64ED438E" w14:textId="77777777" w:rsidR="00397FF8" w:rsidRDefault="00397FF8" w:rsidP="00D9778B">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7D457C9E" w14:textId="77777777" w:rsidR="00397FF8" w:rsidRDefault="00397FF8" w:rsidP="00D9778B">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6DCAB806"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1502BD7C"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252C08E7"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255E4B01" w14:textId="6AE3F92D" w:rsidR="00397FF8" w:rsidRDefault="007D27F9" w:rsidP="00D9778B">
            <w:pPr>
              <w:jc w:val="center"/>
              <w:rPr>
                <w:rFonts w:asciiTheme="minorHAnsi" w:hAnsiTheme="minorHAnsi"/>
                <w:color w:val="000000"/>
                <w:sz w:val="20"/>
              </w:rPr>
            </w:pPr>
            <w:r>
              <w:rPr>
                <w:rFonts w:asciiTheme="minorHAnsi" w:hAnsiTheme="minorHAnsi"/>
                <w:color w:val="000000"/>
                <w:sz w:val="20"/>
              </w:rPr>
              <w:t>P</w:t>
            </w:r>
          </w:p>
        </w:tc>
      </w:tr>
      <w:tr w:rsidR="00397FF8" w14:paraId="02E2019E" w14:textId="77777777" w:rsidTr="00D9778B">
        <w:trPr>
          <w:trHeight w:val="356"/>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5F6726E5" w14:textId="77777777" w:rsidR="00397FF8" w:rsidRDefault="00397FF8" w:rsidP="00D9778B">
            <w:pPr>
              <w:rPr>
                <w:color w:val="000000"/>
                <w:sz w:val="20"/>
              </w:rPr>
            </w:pPr>
            <w:r>
              <w:rPr>
                <w:color w:val="000000"/>
                <w:sz w:val="20"/>
              </w:rPr>
              <w:t>Natalie</w:t>
            </w:r>
          </w:p>
        </w:tc>
        <w:tc>
          <w:tcPr>
            <w:tcW w:w="1874" w:type="dxa"/>
            <w:tcBorders>
              <w:top w:val="nil"/>
              <w:left w:val="nil"/>
              <w:bottom w:val="single" w:sz="4" w:space="0" w:color="auto"/>
              <w:right w:val="single" w:sz="4" w:space="0" w:color="auto"/>
            </w:tcBorders>
            <w:shd w:val="clear" w:color="auto" w:fill="FFFFFF"/>
            <w:vAlign w:val="bottom"/>
            <w:hideMark/>
          </w:tcPr>
          <w:p w14:paraId="134C0552" w14:textId="77777777" w:rsidR="00397FF8" w:rsidRDefault="00397FF8" w:rsidP="00D9778B">
            <w:pPr>
              <w:rPr>
                <w:color w:val="000000"/>
                <w:sz w:val="20"/>
              </w:rPr>
            </w:pPr>
            <w:r>
              <w:rPr>
                <w:color w:val="000000"/>
                <w:sz w:val="20"/>
              </w:rPr>
              <w:t>Robinson</w:t>
            </w:r>
          </w:p>
        </w:tc>
        <w:tc>
          <w:tcPr>
            <w:tcW w:w="3293" w:type="dxa"/>
            <w:tcBorders>
              <w:top w:val="nil"/>
              <w:left w:val="nil"/>
              <w:bottom w:val="single" w:sz="4" w:space="0" w:color="auto"/>
              <w:right w:val="single" w:sz="4" w:space="0" w:color="auto"/>
            </w:tcBorders>
            <w:vAlign w:val="bottom"/>
            <w:hideMark/>
          </w:tcPr>
          <w:p w14:paraId="6674E45E" w14:textId="77777777" w:rsidR="00397FF8" w:rsidRDefault="00397FF8" w:rsidP="00D9778B">
            <w:pPr>
              <w:rPr>
                <w:color w:val="000000"/>
                <w:sz w:val="20"/>
              </w:rPr>
            </w:pPr>
            <w:r>
              <w:rPr>
                <w:color w:val="000000"/>
                <w:sz w:val="20"/>
              </w:rPr>
              <w:t>Assistant Director of Academic Services, Graduate College</w:t>
            </w:r>
          </w:p>
        </w:tc>
        <w:tc>
          <w:tcPr>
            <w:tcW w:w="651" w:type="dxa"/>
            <w:tcBorders>
              <w:top w:val="nil"/>
              <w:left w:val="nil"/>
              <w:bottom w:val="single" w:sz="4" w:space="0" w:color="auto"/>
              <w:right w:val="single" w:sz="4" w:space="0" w:color="auto"/>
            </w:tcBorders>
            <w:shd w:val="clear" w:color="auto" w:fill="FFFFFF"/>
            <w:vAlign w:val="center"/>
            <w:hideMark/>
          </w:tcPr>
          <w:p w14:paraId="2D69D23A" w14:textId="77777777" w:rsidR="00397FF8" w:rsidRDefault="00397FF8" w:rsidP="00D9778B">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4FB2BA02" w14:textId="77777777" w:rsidR="00397FF8" w:rsidRDefault="00397FF8" w:rsidP="00D9778B">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1696CEBF" w14:textId="77777777" w:rsidR="00397FF8" w:rsidRDefault="00397FF8" w:rsidP="00D9778B">
            <w:r>
              <w:t>P</w:t>
            </w:r>
          </w:p>
        </w:tc>
        <w:tc>
          <w:tcPr>
            <w:tcW w:w="665" w:type="dxa"/>
            <w:tcBorders>
              <w:top w:val="nil"/>
              <w:left w:val="nil"/>
              <w:bottom w:val="single" w:sz="4" w:space="0" w:color="auto"/>
              <w:right w:val="single" w:sz="4" w:space="0" w:color="auto"/>
            </w:tcBorders>
            <w:noWrap/>
            <w:vAlign w:val="center"/>
          </w:tcPr>
          <w:p w14:paraId="32863E11" w14:textId="77777777" w:rsidR="00397FF8" w:rsidRDefault="00397FF8" w:rsidP="00D9778B">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6307F35B" w14:textId="77777777" w:rsidR="00397FF8" w:rsidRDefault="00397FF8" w:rsidP="00D9778B">
            <w:pP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430FDA73"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523C594C"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703AAB8C"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15D40C21" w14:textId="2B24BCC1" w:rsidR="00397FF8" w:rsidRDefault="007D27F9" w:rsidP="00D9778B">
            <w:pPr>
              <w:jc w:val="center"/>
              <w:rPr>
                <w:rFonts w:asciiTheme="minorHAnsi" w:hAnsiTheme="minorHAnsi"/>
                <w:color w:val="000000"/>
                <w:sz w:val="20"/>
              </w:rPr>
            </w:pPr>
            <w:r>
              <w:rPr>
                <w:rFonts w:asciiTheme="minorHAnsi" w:hAnsiTheme="minorHAnsi"/>
                <w:color w:val="000000"/>
                <w:sz w:val="20"/>
              </w:rPr>
              <w:t>P</w:t>
            </w:r>
          </w:p>
        </w:tc>
      </w:tr>
      <w:tr w:rsidR="00397FF8" w14:paraId="14C27E58" w14:textId="77777777" w:rsidTr="00D9778B">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3364C3A5" w14:textId="77777777" w:rsidR="00397FF8" w:rsidRDefault="00397FF8" w:rsidP="00D9778B">
            <w:pPr>
              <w:rPr>
                <w:color w:val="000000"/>
                <w:sz w:val="20"/>
              </w:rPr>
            </w:pPr>
            <w:r>
              <w:rPr>
                <w:color w:val="000000"/>
                <w:sz w:val="20"/>
              </w:rPr>
              <w:t>Samantha</w:t>
            </w:r>
          </w:p>
        </w:tc>
        <w:tc>
          <w:tcPr>
            <w:tcW w:w="1874" w:type="dxa"/>
            <w:tcBorders>
              <w:top w:val="nil"/>
              <w:left w:val="nil"/>
              <w:bottom w:val="single" w:sz="4" w:space="0" w:color="auto"/>
              <w:right w:val="single" w:sz="4" w:space="0" w:color="auto"/>
            </w:tcBorders>
            <w:shd w:val="clear" w:color="auto" w:fill="FFFFFF"/>
            <w:vAlign w:val="bottom"/>
            <w:hideMark/>
          </w:tcPr>
          <w:p w14:paraId="3BB26217" w14:textId="77777777" w:rsidR="00397FF8" w:rsidRDefault="00397FF8" w:rsidP="00D9778B">
            <w:pPr>
              <w:rPr>
                <w:color w:val="000000"/>
                <w:sz w:val="20"/>
              </w:rPr>
            </w:pPr>
            <w:r>
              <w:rPr>
                <w:color w:val="000000"/>
                <w:sz w:val="20"/>
              </w:rPr>
              <w:t>Hirschman</w:t>
            </w:r>
          </w:p>
        </w:tc>
        <w:tc>
          <w:tcPr>
            <w:tcW w:w="3293" w:type="dxa"/>
            <w:tcBorders>
              <w:top w:val="nil"/>
              <w:left w:val="nil"/>
              <w:bottom w:val="single" w:sz="4" w:space="0" w:color="auto"/>
              <w:right w:val="single" w:sz="4" w:space="0" w:color="auto"/>
            </w:tcBorders>
            <w:vAlign w:val="bottom"/>
            <w:hideMark/>
          </w:tcPr>
          <w:p w14:paraId="4569F255" w14:textId="77777777" w:rsidR="00397FF8" w:rsidRDefault="00397FF8" w:rsidP="00D9778B">
            <w:pPr>
              <w:rPr>
                <w:color w:val="000000"/>
                <w:sz w:val="20"/>
              </w:rPr>
            </w:pPr>
            <w:r>
              <w:rPr>
                <w:color w:val="000000"/>
                <w:sz w:val="20"/>
              </w:rPr>
              <w:t>Graduate Student Services Specialist II, Graduate College</w:t>
            </w:r>
          </w:p>
        </w:tc>
        <w:tc>
          <w:tcPr>
            <w:tcW w:w="651" w:type="dxa"/>
            <w:tcBorders>
              <w:top w:val="nil"/>
              <w:left w:val="nil"/>
              <w:bottom w:val="single" w:sz="4" w:space="0" w:color="auto"/>
              <w:right w:val="single" w:sz="4" w:space="0" w:color="auto"/>
            </w:tcBorders>
            <w:shd w:val="clear" w:color="auto" w:fill="FFFFFF"/>
            <w:vAlign w:val="center"/>
            <w:hideMark/>
          </w:tcPr>
          <w:p w14:paraId="0C8288E3" w14:textId="77777777" w:rsidR="00397FF8" w:rsidRDefault="00397FF8" w:rsidP="00D9778B">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06CA366C" w14:textId="77777777" w:rsidR="00397FF8" w:rsidRDefault="00397FF8" w:rsidP="00D9778B">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16968B6D" w14:textId="77777777" w:rsidR="00397FF8" w:rsidRDefault="00397FF8" w:rsidP="00D9778B">
            <w:r>
              <w:t>P</w:t>
            </w:r>
          </w:p>
        </w:tc>
        <w:tc>
          <w:tcPr>
            <w:tcW w:w="665" w:type="dxa"/>
            <w:tcBorders>
              <w:top w:val="nil"/>
              <w:left w:val="nil"/>
              <w:bottom w:val="single" w:sz="4" w:space="0" w:color="auto"/>
              <w:right w:val="single" w:sz="4" w:space="0" w:color="auto"/>
            </w:tcBorders>
            <w:noWrap/>
            <w:vAlign w:val="center"/>
          </w:tcPr>
          <w:p w14:paraId="286FA54C" w14:textId="77777777" w:rsidR="00397FF8" w:rsidRDefault="00397FF8" w:rsidP="00D9778B">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5E252023" w14:textId="77777777" w:rsidR="00397FF8" w:rsidRDefault="00397FF8" w:rsidP="00D9778B">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514EBC26"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5494EB0D"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700A251E" w14:textId="77777777" w:rsidR="00397FF8" w:rsidRDefault="00397FF8" w:rsidP="00D9778B">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tcPr>
          <w:p w14:paraId="503ED01B" w14:textId="3B69F302" w:rsidR="00397FF8" w:rsidRDefault="007D27F9" w:rsidP="00D9778B">
            <w:pPr>
              <w:jc w:val="center"/>
              <w:rPr>
                <w:rFonts w:asciiTheme="minorHAnsi" w:hAnsiTheme="minorHAnsi"/>
                <w:color w:val="000000"/>
                <w:sz w:val="20"/>
              </w:rPr>
            </w:pPr>
            <w:r>
              <w:rPr>
                <w:rFonts w:asciiTheme="minorHAnsi" w:hAnsiTheme="minorHAnsi"/>
                <w:color w:val="000000"/>
                <w:sz w:val="20"/>
              </w:rPr>
              <w:t>P</w:t>
            </w:r>
          </w:p>
        </w:tc>
      </w:tr>
    </w:tbl>
    <w:p w14:paraId="683FA5C5" w14:textId="77777777" w:rsidR="00397FF8" w:rsidRDefault="00397FF8"/>
    <w:sectPr w:rsidR="00397FF8">
      <w:type w:val="continuous"/>
      <w:pgSz w:w="12240" w:h="15840"/>
      <w:pgMar w:top="960" w:right="6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732D"/>
    <w:multiLevelType w:val="hybridMultilevel"/>
    <w:tmpl w:val="CC2A169A"/>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A0EC23AE">
      <w:numFmt w:val="bullet"/>
      <w:lvlText w:val="•"/>
      <w:lvlJc w:val="left"/>
      <w:pPr>
        <w:ind w:left="1484" w:hanging="361"/>
      </w:pPr>
      <w:rPr>
        <w:rFonts w:hint="default"/>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 w15:restartNumberingAfterBreak="0">
    <w:nsid w:val="17E44A6F"/>
    <w:multiLevelType w:val="hybridMultilevel"/>
    <w:tmpl w:val="B68EE114"/>
    <w:lvl w:ilvl="0" w:tplc="4BA21732">
      <w:start w:val="1"/>
      <w:numFmt w:val="bullet"/>
      <w:lvlText w:val=""/>
      <w:lvlJc w:val="left"/>
      <w:pPr>
        <w:tabs>
          <w:tab w:val="num" w:pos="720"/>
        </w:tabs>
        <w:ind w:left="720" w:hanging="360"/>
      </w:pPr>
      <w:rPr>
        <w:rFonts w:ascii="Wingdings 2" w:hAnsi="Wingdings 2" w:hint="default"/>
      </w:rPr>
    </w:lvl>
    <w:lvl w:ilvl="1" w:tplc="29341654" w:tentative="1">
      <w:start w:val="1"/>
      <w:numFmt w:val="bullet"/>
      <w:lvlText w:val=""/>
      <w:lvlJc w:val="left"/>
      <w:pPr>
        <w:tabs>
          <w:tab w:val="num" w:pos="1440"/>
        </w:tabs>
        <w:ind w:left="1440" w:hanging="360"/>
      </w:pPr>
      <w:rPr>
        <w:rFonts w:ascii="Wingdings 2" w:hAnsi="Wingdings 2" w:hint="default"/>
      </w:rPr>
    </w:lvl>
    <w:lvl w:ilvl="2" w:tplc="E528DB36" w:tentative="1">
      <w:start w:val="1"/>
      <w:numFmt w:val="bullet"/>
      <w:lvlText w:val=""/>
      <w:lvlJc w:val="left"/>
      <w:pPr>
        <w:tabs>
          <w:tab w:val="num" w:pos="2160"/>
        </w:tabs>
        <w:ind w:left="2160" w:hanging="360"/>
      </w:pPr>
      <w:rPr>
        <w:rFonts w:ascii="Wingdings 2" w:hAnsi="Wingdings 2" w:hint="default"/>
      </w:rPr>
    </w:lvl>
    <w:lvl w:ilvl="3" w:tplc="5A48DD24" w:tentative="1">
      <w:start w:val="1"/>
      <w:numFmt w:val="bullet"/>
      <w:lvlText w:val=""/>
      <w:lvlJc w:val="left"/>
      <w:pPr>
        <w:tabs>
          <w:tab w:val="num" w:pos="2880"/>
        </w:tabs>
        <w:ind w:left="2880" w:hanging="360"/>
      </w:pPr>
      <w:rPr>
        <w:rFonts w:ascii="Wingdings 2" w:hAnsi="Wingdings 2" w:hint="default"/>
      </w:rPr>
    </w:lvl>
    <w:lvl w:ilvl="4" w:tplc="2D300BE4" w:tentative="1">
      <w:start w:val="1"/>
      <w:numFmt w:val="bullet"/>
      <w:lvlText w:val=""/>
      <w:lvlJc w:val="left"/>
      <w:pPr>
        <w:tabs>
          <w:tab w:val="num" w:pos="3600"/>
        </w:tabs>
        <w:ind w:left="3600" w:hanging="360"/>
      </w:pPr>
      <w:rPr>
        <w:rFonts w:ascii="Wingdings 2" w:hAnsi="Wingdings 2" w:hint="default"/>
      </w:rPr>
    </w:lvl>
    <w:lvl w:ilvl="5" w:tplc="68EA43BA" w:tentative="1">
      <w:start w:val="1"/>
      <w:numFmt w:val="bullet"/>
      <w:lvlText w:val=""/>
      <w:lvlJc w:val="left"/>
      <w:pPr>
        <w:tabs>
          <w:tab w:val="num" w:pos="4320"/>
        </w:tabs>
        <w:ind w:left="4320" w:hanging="360"/>
      </w:pPr>
      <w:rPr>
        <w:rFonts w:ascii="Wingdings 2" w:hAnsi="Wingdings 2" w:hint="default"/>
      </w:rPr>
    </w:lvl>
    <w:lvl w:ilvl="6" w:tplc="9F4481BC" w:tentative="1">
      <w:start w:val="1"/>
      <w:numFmt w:val="bullet"/>
      <w:lvlText w:val=""/>
      <w:lvlJc w:val="left"/>
      <w:pPr>
        <w:tabs>
          <w:tab w:val="num" w:pos="5040"/>
        </w:tabs>
        <w:ind w:left="5040" w:hanging="360"/>
      </w:pPr>
      <w:rPr>
        <w:rFonts w:ascii="Wingdings 2" w:hAnsi="Wingdings 2" w:hint="default"/>
      </w:rPr>
    </w:lvl>
    <w:lvl w:ilvl="7" w:tplc="895C0766" w:tentative="1">
      <w:start w:val="1"/>
      <w:numFmt w:val="bullet"/>
      <w:lvlText w:val=""/>
      <w:lvlJc w:val="left"/>
      <w:pPr>
        <w:tabs>
          <w:tab w:val="num" w:pos="5760"/>
        </w:tabs>
        <w:ind w:left="5760" w:hanging="360"/>
      </w:pPr>
      <w:rPr>
        <w:rFonts w:ascii="Wingdings 2" w:hAnsi="Wingdings 2" w:hint="default"/>
      </w:rPr>
    </w:lvl>
    <w:lvl w:ilvl="8" w:tplc="429A700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88E29A8"/>
    <w:multiLevelType w:val="hybridMultilevel"/>
    <w:tmpl w:val="8AF6909C"/>
    <w:lvl w:ilvl="0" w:tplc="46581750">
      <w:start w:val="1"/>
      <w:numFmt w:val="bullet"/>
      <w:lvlText w:val=""/>
      <w:lvlJc w:val="left"/>
      <w:pPr>
        <w:tabs>
          <w:tab w:val="num" w:pos="720"/>
        </w:tabs>
        <w:ind w:left="720" w:hanging="360"/>
      </w:pPr>
      <w:rPr>
        <w:rFonts w:ascii="Wingdings 2" w:hAnsi="Wingdings 2" w:hint="default"/>
      </w:rPr>
    </w:lvl>
    <w:lvl w:ilvl="1" w:tplc="DAD6BCB0">
      <w:start w:val="270"/>
      <w:numFmt w:val="bullet"/>
      <w:lvlText w:val=""/>
      <w:lvlJc w:val="left"/>
      <w:pPr>
        <w:tabs>
          <w:tab w:val="num" w:pos="1440"/>
        </w:tabs>
        <w:ind w:left="1440" w:hanging="360"/>
      </w:pPr>
      <w:rPr>
        <w:rFonts w:ascii="Wingdings 2" w:hAnsi="Wingdings 2" w:hint="default"/>
      </w:rPr>
    </w:lvl>
    <w:lvl w:ilvl="2" w:tplc="2A3CAF44" w:tentative="1">
      <w:start w:val="1"/>
      <w:numFmt w:val="bullet"/>
      <w:lvlText w:val=""/>
      <w:lvlJc w:val="left"/>
      <w:pPr>
        <w:tabs>
          <w:tab w:val="num" w:pos="2160"/>
        </w:tabs>
        <w:ind w:left="2160" w:hanging="360"/>
      </w:pPr>
      <w:rPr>
        <w:rFonts w:ascii="Wingdings 2" w:hAnsi="Wingdings 2" w:hint="default"/>
      </w:rPr>
    </w:lvl>
    <w:lvl w:ilvl="3" w:tplc="3ED043DC" w:tentative="1">
      <w:start w:val="1"/>
      <w:numFmt w:val="bullet"/>
      <w:lvlText w:val=""/>
      <w:lvlJc w:val="left"/>
      <w:pPr>
        <w:tabs>
          <w:tab w:val="num" w:pos="2880"/>
        </w:tabs>
        <w:ind w:left="2880" w:hanging="360"/>
      </w:pPr>
      <w:rPr>
        <w:rFonts w:ascii="Wingdings 2" w:hAnsi="Wingdings 2" w:hint="default"/>
      </w:rPr>
    </w:lvl>
    <w:lvl w:ilvl="4" w:tplc="D746280C" w:tentative="1">
      <w:start w:val="1"/>
      <w:numFmt w:val="bullet"/>
      <w:lvlText w:val=""/>
      <w:lvlJc w:val="left"/>
      <w:pPr>
        <w:tabs>
          <w:tab w:val="num" w:pos="3600"/>
        </w:tabs>
        <w:ind w:left="3600" w:hanging="360"/>
      </w:pPr>
      <w:rPr>
        <w:rFonts w:ascii="Wingdings 2" w:hAnsi="Wingdings 2" w:hint="default"/>
      </w:rPr>
    </w:lvl>
    <w:lvl w:ilvl="5" w:tplc="A30A4B2E" w:tentative="1">
      <w:start w:val="1"/>
      <w:numFmt w:val="bullet"/>
      <w:lvlText w:val=""/>
      <w:lvlJc w:val="left"/>
      <w:pPr>
        <w:tabs>
          <w:tab w:val="num" w:pos="4320"/>
        </w:tabs>
        <w:ind w:left="4320" w:hanging="360"/>
      </w:pPr>
      <w:rPr>
        <w:rFonts w:ascii="Wingdings 2" w:hAnsi="Wingdings 2" w:hint="default"/>
      </w:rPr>
    </w:lvl>
    <w:lvl w:ilvl="6" w:tplc="A70E68E0" w:tentative="1">
      <w:start w:val="1"/>
      <w:numFmt w:val="bullet"/>
      <w:lvlText w:val=""/>
      <w:lvlJc w:val="left"/>
      <w:pPr>
        <w:tabs>
          <w:tab w:val="num" w:pos="5040"/>
        </w:tabs>
        <w:ind w:left="5040" w:hanging="360"/>
      </w:pPr>
      <w:rPr>
        <w:rFonts w:ascii="Wingdings 2" w:hAnsi="Wingdings 2" w:hint="default"/>
      </w:rPr>
    </w:lvl>
    <w:lvl w:ilvl="7" w:tplc="B28C1820" w:tentative="1">
      <w:start w:val="1"/>
      <w:numFmt w:val="bullet"/>
      <w:lvlText w:val=""/>
      <w:lvlJc w:val="left"/>
      <w:pPr>
        <w:tabs>
          <w:tab w:val="num" w:pos="5760"/>
        </w:tabs>
        <w:ind w:left="5760" w:hanging="360"/>
      </w:pPr>
      <w:rPr>
        <w:rFonts w:ascii="Wingdings 2" w:hAnsi="Wingdings 2" w:hint="default"/>
      </w:rPr>
    </w:lvl>
    <w:lvl w:ilvl="8" w:tplc="CC70677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A916768"/>
    <w:multiLevelType w:val="multilevel"/>
    <w:tmpl w:val="87D80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E312A"/>
    <w:multiLevelType w:val="hybridMultilevel"/>
    <w:tmpl w:val="F4D64362"/>
    <w:lvl w:ilvl="0" w:tplc="84D8BC20">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7076EF02">
      <w:numFmt w:val="bullet"/>
      <w:lvlText w:val="•"/>
      <w:lvlJc w:val="left"/>
      <w:pPr>
        <w:ind w:left="2148" w:hanging="361"/>
      </w:pPr>
      <w:rPr>
        <w:rFonts w:hint="default"/>
        <w:lang w:val="en-US" w:eastAsia="en-US" w:bidi="ar-SA"/>
      </w:rPr>
    </w:lvl>
    <w:lvl w:ilvl="3" w:tplc="BBDA5460">
      <w:numFmt w:val="bullet"/>
      <w:lvlText w:val="•"/>
      <w:lvlJc w:val="left"/>
      <w:pPr>
        <w:ind w:left="2812" w:hanging="361"/>
      </w:pPr>
      <w:rPr>
        <w:rFonts w:hint="default"/>
        <w:lang w:val="en-US" w:eastAsia="en-US" w:bidi="ar-SA"/>
      </w:rPr>
    </w:lvl>
    <w:lvl w:ilvl="4" w:tplc="69429CAA">
      <w:numFmt w:val="bullet"/>
      <w:lvlText w:val="•"/>
      <w:lvlJc w:val="left"/>
      <w:pPr>
        <w:ind w:left="3476" w:hanging="361"/>
      </w:pPr>
      <w:rPr>
        <w:rFonts w:hint="default"/>
        <w:lang w:val="en-US" w:eastAsia="en-US" w:bidi="ar-SA"/>
      </w:rPr>
    </w:lvl>
    <w:lvl w:ilvl="5" w:tplc="D006FCF6">
      <w:numFmt w:val="bullet"/>
      <w:lvlText w:val="•"/>
      <w:lvlJc w:val="left"/>
      <w:pPr>
        <w:ind w:left="4140" w:hanging="361"/>
      </w:pPr>
      <w:rPr>
        <w:rFonts w:hint="default"/>
        <w:lang w:val="en-US" w:eastAsia="en-US" w:bidi="ar-SA"/>
      </w:rPr>
    </w:lvl>
    <w:lvl w:ilvl="6" w:tplc="06ECE2F8">
      <w:numFmt w:val="bullet"/>
      <w:lvlText w:val="•"/>
      <w:lvlJc w:val="left"/>
      <w:pPr>
        <w:ind w:left="4804" w:hanging="361"/>
      </w:pPr>
      <w:rPr>
        <w:rFonts w:hint="default"/>
        <w:lang w:val="en-US" w:eastAsia="en-US" w:bidi="ar-SA"/>
      </w:rPr>
    </w:lvl>
    <w:lvl w:ilvl="7" w:tplc="E2C2C76A">
      <w:numFmt w:val="bullet"/>
      <w:lvlText w:val="•"/>
      <w:lvlJc w:val="left"/>
      <w:pPr>
        <w:ind w:left="5468" w:hanging="361"/>
      </w:pPr>
      <w:rPr>
        <w:rFonts w:hint="default"/>
        <w:lang w:val="en-US" w:eastAsia="en-US" w:bidi="ar-SA"/>
      </w:rPr>
    </w:lvl>
    <w:lvl w:ilvl="8" w:tplc="C366CC0A">
      <w:numFmt w:val="bullet"/>
      <w:lvlText w:val="•"/>
      <w:lvlJc w:val="left"/>
      <w:pPr>
        <w:ind w:left="6132" w:hanging="361"/>
      </w:pPr>
      <w:rPr>
        <w:rFonts w:hint="default"/>
        <w:lang w:val="en-US" w:eastAsia="en-US" w:bidi="ar-SA"/>
      </w:rPr>
    </w:lvl>
  </w:abstractNum>
  <w:abstractNum w:abstractNumId="5" w15:restartNumberingAfterBreak="0">
    <w:nsid w:val="23A53445"/>
    <w:multiLevelType w:val="hybridMultilevel"/>
    <w:tmpl w:val="D286FF50"/>
    <w:lvl w:ilvl="0" w:tplc="51EC6328">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547" w:hanging="361"/>
      </w:pPr>
      <w:rPr>
        <w:rFonts w:ascii="Courier New" w:eastAsia="Courier New" w:hAnsi="Courier New" w:cs="Courier New" w:hint="default"/>
        <w:w w:val="100"/>
        <w:sz w:val="22"/>
        <w:szCs w:val="22"/>
        <w:lang w:val="en-US" w:eastAsia="en-US" w:bidi="ar-SA"/>
      </w:rPr>
    </w:lvl>
    <w:lvl w:ilvl="2" w:tplc="70620092">
      <w:numFmt w:val="bullet"/>
      <w:lvlText w:val="•"/>
      <w:lvlJc w:val="left"/>
      <w:pPr>
        <w:ind w:left="2197" w:hanging="361"/>
      </w:pPr>
      <w:rPr>
        <w:rFonts w:hint="default"/>
        <w:lang w:val="en-US" w:eastAsia="en-US" w:bidi="ar-SA"/>
      </w:rPr>
    </w:lvl>
    <w:lvl w:ilvl="3" w:tplc="6066B19E">
      <w:numFmt w:val="bullet"/>
      <w:lvlText w:val="•"/>
      <w:lvlJc w:val="left"/>
      <w:pPr>
        <w:ind w:left="2855" w:hanging="361"/>
      </w:pPr>
      <w:rPr>
        <w:rFonts w:hint="default"/>
        <w:lang w:val="en-US" w:eastAsia="en-US" w:bidi="ar-SA"/>
      </w:rPr>
    </w:lvl>
    <w:lvl w:ilvl="4" w:tplc="6818F99C">
      <w:numFmt w:val="bullet"/>
      <w:lvlText w:val="•"/>
      <w:lvlJc w:val="left"/>
      <w:pPr>
        <w:ind w:left="3513" w:hanging="361"/>
      </w:pPr>
      <w:rPr>
        <w:rFonts w:hint="default"/>
        <w:lang w:val="en-US" w:eastAsia="en-US" w:bidi="ar-SA"/>
      </w:rPr>
    </w:lvl>
    <w:lvl w:ilvl="5" w:tplc="85325F10">
      <w:numFmt w:val="bullet"/>
      <w:lvlText w:val="•"/>
      <w:lvlJc w:val="left"/>
      <w:pPr>
        <w:ind w:left="4171" w:hanging="361"/>
      </w:pPr>
      <w:rPr>
        <w:rFonts w:hint="default"/>
        <w:lang w:val="en-US" w:eastAsia="en-US" w:bidi="ar-SA"/>
      </w:rPr>
    </w:lvl>
    <w:lvl w:ilvl="6" w:tplc="8294D9C0">
      <w:numFmt w:val="bullet"/>
      <w:lvlText w:val="•"/>
      <w:lvlJc w:val="left"/>
      <w:pPr>
        <w:ind w:left="4829" w:hanging="361"/>
      </w:pPr>
      <w:rPr>
        <w:rFonts w:hint="default"/>
        <w:lang w:val="en-US" w:eastAsia="en-US" w:bidi="ar-SA"/>
      </w:rPr>
    </w:lvl>
    <w:lvl w:ilvl="7" w:tplc="39D60FCC">
      <w:numFmt w:val="bullet"/>
      <w:lvlText w:val="•"/>
      <w:lvlJc w:val="left"/>
      <w:pPr>
        <w:ind w:left="5487" w:hanging="361"/>
      </w:pPr>
      <w:rPr>
        <w:rFonts w:hint="default"/>
        <w:lang w:val="en-US" w:eastAsia="en-US" w:bidi="ar-SA"/>
      </w:rPr>
    </w:lvl>
    <w:lvl w:ilvl="8" w:tplc="6C08DE88">
      <w:numFmt w:val="bullet"/>
      <w:lvlText w:val="•"/>
      <w:lvlJc w:val="left"/>
      <w:pPr>
        <w:ind w:left="6145" w:hanging="361"/>
      </w:pPr>
      <w:rPr>
        <w:rFonts w:hint="default"/>
        <w:lang w:val="en-US" w:eastAsia="en-US" w:bidi="ar-SA"/>
      </w:rPr>
    </w:lvl>
  </w:abstractNum>
  <w:abstractNum w:abstractNumId="6" w15:restartNumberingAfterBreak="0">
    <w:nsid w:val="26720A5A"/>
    <w:multiLevelType w:val="hybridMultilevel"/>
    <w:tmpl w:val="C06A4D1A"/>
    <w:lvl w:ilvl="0" w:tplc="552CD2FA">
      <w:start w:val="1"/>
      <w:numFmt w:val="bullet"/>
      <w:lvlText w:val=""/>
      <w:lvlJc w:val="left"/>
      <w:pPr>
        <w:tabs>
          <w:tab w:val="num" w:pos="720"/>
        </w:tabs>
        <w:ind w:left="720" w:hanging="360"/>
      </w:pPr>
      <w:rPr>
        <w:rFonts w:ascii="Wingdings 2" w:hAnsi="Wingdings 2" w:hint="default"/>
      </w:rPr>
    </w:lvl>
    <w:lvl w:ilvl="1" w:tplc="4D02BB68">
      <w:start w:val="302"/>
      <w:numFmt w:val="bullet"/>
      <w:lvlText w:val=""/>
      <w:lvlJc w:val="left"/>
      <w:pPr>
        <w:tabs>
          <w:tab w:val="num" w:pos="1440"/>
        </w:tabs>
        <w:ind w:left="1440" w:hanging="360"/>
      </w:pPr>
      <w:rPr>
        <w:rFonts w:ascii="Wingdings 2" w:hAnsi="Wingdings 2" w:hint="default"/>
      </w:rPr>
    </w:lvl>
    <w:lvl w:ilvl="2" w:tplc="0302E3E2" w:tentative="1">
      <w:start w:val="1"/>
      <w:numFmt w:val="bullet"/>
      <w:lvlText w:val=""/>
      <w:lvlJc w:val="left"/>
      <w:pPr>
        <w:tabs>
          <w:tab w:val="num" w:pos="2160"/>
        </w:tabs>
        <w:ind w:left="2160" w:hanging="360"/>
      </w:pPr>
      <w:rPr>
        <w:rFonts w:ascii="Wingdings 2" w:hAnsi="Wingdings 2" w:hint="default"/>
      </w:rPr>
    </w:lvl>
    <w:lvl w:ilvl="3" w:tplc="15EA1A94" w:tentative="1">
      <w:start w:val="1"/>
      <w:numFmt w:val="bullet"/>
      <w:lvlText w:val=""/>
      <w:lvlJc w:val="left"/>
      <w:pPr>
        <w:tabs>
          <w:tab w:val="num" w:pos="2880"/>
        </w:tabs>
        <w:ind w:left="2880" w:hanging="360"/>
      </w:pPr>
      <w:rPr>
        <w:rFonts w:ascii="Wingdings 2" w:hAnsi="Wingdings 2" w:hint="default"/>
      </w:rPr>
    </w:lvl>
    <w:lvl w:ilvl="4" w:tplc="FA620CFC" w:tentative="1">
      <w:start w:val="1"/>
      <w:numFmt w:val="bullet"/>
      <w:lvlText w:val=""/>
      <w:lvlJc w:val="left"/>
      <w:pPr>
        <w:tabs>
          <w:tab w:val="num" w:pos="3600"/>
        </w:tabs>
        <w:ind w:left="3600" w:hanging="360"/>
      </w:pPr>
      <w:rPr>
        <w:rFonts w:ascii="Wingdings 2" w:hAnsi="Wingdings 2" w:hint="default"/>
      </w:rPr>
    </w:lvl>
    <w:lvl w:ilvl="5" w:tplc="6A26C4F8" w:tentative="1">
      <w:start w:val="1"/>
      <w:numFmt w:val="bullet"/>
      <w:lvlText w:val=""/>
      <w:lvlJc w:val="left"/>
      <w:pPr>
        <w:tabs>
          <w:tab w:val="num" w:pos="4320"/>
        </w:tabs>
        <w:ind w:left="4320" w:hanging="360"/>
      </w:pPr>
      <w:rPr>
        <w:rFonts w:ascii="Wingdings 2" w:hAnsi="Wingdings 2" w:hint="default"/>
      </w:rPr>
    </w:lvl>
    <w:lvl w:ilvl="6" w:tplc="E4F0853E" w:tentative="1">
      <w:start w:val="1"/>
      <w:numFmt w:val="bullet"/>
      <w:lvlText w:val=""/>
      <w:lvlJc w:val="left"/>
      <w:pPr>
        <w:tabs>
          <w:tab w:val="num" w:pos="5040"/>
        </w:tabs>
        <w:ind w:left="5040" w:hanging="360"/>
      </w:pPr>
      <w:rPr>
        <w:rFonts w:ascii="Wingdings 2" w:hAnsi="Wingdings 2" w:hint="default"/>
      </w:rPr>
    </w:lvl>
    <w:lvl w:ilvl="7" w:tplc="09DA32BC" w:tentative="1">
      <w:start w:val="1"/>
      <w:numFmt w:val="bullet"/>
      <w:lvlText w:val=""/>
      <w:lvlJc w:val="left"/>
      <w:pPr>
        <w:tabs>
          <w:tab w:val="num" w:pos="5760"/>
        </w:tabs>
        <w:ind w:left="5760" w:hanging="360"/>
      </w:pPr>
      <w:rPr>
        <w:rFonts w:ascii="Wingdings 2" w:hAnsi="Wingdings 2" w:hint="default"/>
      </w:rPr>
    </w:lvl>
    <w:lvl w:ilvl="8" w:tplc="A6D8246C"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819770B"/>
    <w:multiLevelType w:val="hybridMultilevel"/>
    <w:tmpl w:val="422633E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290E2AB4"/>
    <w:multiLevelType w:val="hybridMultilevel"/>
    <w:tmpl w:val="E5545726"/>
    <w:lvl w:ilvl="0" w:tplc="D21E62B2">
      <w:start w:val="1"/>
      <w:numFmt w:val="bullet"/>
      <w:lvlText w:val=""/>
      <w:lvlJc w:val="left"/>
      <w:pPr>
        <w:tabs>
          <w:tab w:val="num" w:pos="720"/>
        </w:tabs>
        <w:ind w:left="720" w:hanging="360"/>
      </w:pPr>
      <w:rPr>
        <w:rFonts w:ascii="Wingdings 2" w:hAnsi="Wingdings 2" w:hint="default"/>
      </w:rPr>
    </w:lvl>
    <w:lvl w:ilvl="1" w:tplc="C9C07A0A">
      <w:start w:val="302"/>
      <w:numFmt w:val="bullet"/>
      <w:lvlText w:val=""/>
      <w:lvlJc w:val="left"/>
      <w:pPr>
        <w:tabs>
          <w:tab w:val="num" w:pos="1440"/>
        </w:tabs>
        <w:ind w:left="1440" w:hanging="360"/>
      </w:pPr>
      <w:rPr>
        <w:rFonts w:ascii="Wingdings 2" w:hAnsi="Wingdings 2" w:hint="default"/>
      </w:rPr>
    </w:lvl>
    <w:lvl w:ilvl="2" w:tplc="622A59D2" w:tentative="1">
      <w:start w:val="1"/>
      <w:numFmt w:val="bullet"/>
      <w:lvlText w:val=""/>
      <w:lvlJc w:val="left"/>
      <w:pPr>
        <w:tabs>
          <w:tab w:val="num" w:pos="2160"/>
        </w:tabs>
        <w:ind w:left="2160" w:hanging="360"/>
      </w:pPr>
      <w:rPr>
        <w:rFonts w:ascii="Wingdings 2" w:hAnsi="Wingdings 2" w:hint="default"/>
      </w:rPr>
    </w:lvl>
    <w:lvl w:ilvl="3" w:tplc="41AE0CFC" w:tentative="1">
      <w:start w:val="1"/>
      <w:numFmt w:val="bullet"/>
      <w:lvlText w:val=""/>
      <w:lvlJc w:val="left"/>
      <w:pPr>
        <w:tabs>
          <w:tab w:val="num" w:pos="2880"/>
        </w:tabs>
        <w:ind w:left="2880" w:hanging="360"/>
      </w:pPr>
      <w:rPr>
        <w:rFonts w:ascii="Wingdings 2" w:hAnsi="Wingdings 2" w:hint="default"/>
      </w:rPr>
    </w:lvl>
    <w:lvl w:ilvl="4" w:tplc="5FCA518E" w:tentative="1">
      <w:start w:val="1"/>
      <w:numFmt w:val="bullet"/>
      <w:lvlText w:val=""/>
      <w:lvlJc w:val="left"/>
      <w:pPr>
        <w:tabs>
          <w:tab w:val="num" w:pos="3600"/>
        </w:tabs>
        <w:ind w:left="3600" w:hanging="360"/>
      </w:pPr>
      <w:rPr>
        <w:rFonts w:ascii="Wingdings 2" w:hAnsi="Wingdings 2" w:hint="default"/>
      </w:rPr>
    </w:lvl>
    <w:lvl w:ilvl="5" w:tplc="2FE6F442" w:tentative="1">
      <w:start w:val="1"/>
      <w:numFmt w:val="bullet"/>
      <w:lvlText w:val=""/>
      <w:lvlJc w:val="left"/>
      <w:pPr>
        <w:tabs>
          <w:tab w:val="num" w:pos="4320"/>
        </w:tabs>
        <w:ind w:left="4320" w:hanging="360"/>
      </w:pPr>
      <w:rPr>
        <w:rFonts w:ascii="Wingdings 2" w:hAnsi="Wingdings 2" w:hint="default"/>
      </w:rPr>
    </w:lvl>
    <w:lvl w:ilvl="6" w:tplc="1332B7F4" w:tentative="1">
      <w:start w:val="1"/>
      <w:numFmt w:val="bullet"/>
      <w:lvlText w:val=""/>
      <w:lvlJc w:val="left"/>
      <w:pPr>
        <w:tabs>
          <w:tab w:val="num" w:pos="5040"/>
        </w:tabs>
        <w:ind w:left="5040" w:hanging="360"/>
      </w:pPr>
      <w:rPr>
        <w:rFonts w:ascii="Wingdings 2" w:hAnsi="Wingdings 2" w:hint="default"/>
      </w:rPr>
    </w:lvl>
    <w:lvl w:ilvl="7" w:tplc="A18AB5D8" w:tentative="1">
      <w:start w:val="1"/>
      <w:numFmt w:val="bullet"/>
      <w:lvlText w:val=""/>
      <w:lvlJc w:val="left"/>
      <w:pPr>
        <w:tabs>
          <w:tab w:val="num" w:pos="5760"/>
        </w:tabs>
        <w:ind w:left="5760" w:hanging="360"/>
      </w:pPr>
      <w:rPr>
        <w:rFonts w:ascii="Wingdings 2" w:hAnsi="Wingdings 2" w:hint="default"/>
      </w:rPr>
    </w:lvl>
    <w:lvl w:ilvl="8" w:tplc="D6702AD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96705F7"/>
    <w:multiLevelType w:val="hybridMultilevel"/>
    <w:tmpl w:val="8C8EBBA2"/>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2D8E63C3"/>
    <w:multiLevelType w:val="hybridMultilevel"/>
    <w:tmpl w:val="1A463586"/>
    <w:lvl w:ilvl="0" w:tplc="C348241E">
      <w:numFmt w:val="bullet"/>
      <w:lvlText w:val=""/>
      <w:lvlJc w:val="left"/>
      <w:pPr>
        <w:ind w:left="828" w:hanging="361"/>
      </w:pPr>
      <w:rPr>
        <w:rFonts w:ascii="Symbol" w:eastAsia="Symbol" w:hAnsi="Symbol" w:cs="Symbol" w:hint="default"/>
        <w:w w:val="100"/>
        <w:sz w:val="22"/>
        <w:szCs w:val="22"/>
        <w:lang w:val="en-US" w:eastAsia="en-US" w:bidi="ar-SA"/>
      </w:rPr>
    </w:lvl>
    <w:lvl w:ilvl="1" w:tplc="0576D57A">
      <w:numFmt w:val="bullet"/>
      <w:lvlText w:val="•"/>
      <w:lvlJc w:val="left"/>
      <w:pPr>
        <w:ind w:left="1484" w:hanging="361"/>
      </w:pPr>
      <w:rPr>
        <w:rFonts w:hint="default"/>
        <w:lang w:val="en-US" w:eastAsia="en-US" w:bidi="ar-SA"/>
      </w:rPr>
    </w:lvl>
    <w:lvl w:ilvl="2" w:tplc="566C02FC">
      <w:numFmt w:val="bullet"/>
      <w:lvlText w:val="•"/>
      <w:lvlJc w:val="left"/>
      <w:pPr>
        <w:ind w:left="2148" w:hanging="361"/>
      </w:pPr>
      <w:rPr>
        <w:rFonts w:hint="default"/>
        <w:lang w:val="en-US" w:eastAsia="en-US" w:bidi="ar-SA"/>
      </w:rPr>
    </w:lvl>
    <w:lvl w:ilvl="3" w:tplc="B8AAC27E">
      <w:numFmt w:val="bullet"/>
      <w:lvlText w:val="•"/>
      <w:lvlJc w:val="left"/>
      <w:pPr>
        <w:ind w:left="2812" w:hanging="361"/>
      </w:pPr>
      <w:rPr>
        <w:rFonts w:hint="default"/>
        <w:lang w:val="en-US" w:eastAsia="en-US" w:bidi="ar-SA"/>
      </w:rPr>
    </w:lvl>
    <w:lvl w:ilvl="4" w:tplc="DB1ECD52">
      <w:numFmt w:val="bullet"/>
      <w:lvlText w:val="•"/>
      <w:lvlJc w:val="left"/>
      <w:pPr>
        <w:ind w:left="3476" w:hanging="361"/>
      </w:pPr>
      <w:rPr>
        <w:rFonts w:hint="default"/>
        <w:lang w:val="en-US" w:eastAsia="en-US" w:bidi="ar-SA"/>
      </w:rPr>
    </w:lvl>
    <w:lvl w:ilvl="5" w:tplc="7ABC1DB2">
      <w:numFmt w:val="bullet"/>
      <w:lvlText w:val="•"/>
      <w:lvlJc w:val="left"/>
      <w:pPr>
        <w:ind w:left="4140" w:hanging="361"/>
      </w:pPr>
      <w:rPr>
        <w:rFonts w:hint="default"/>
        <w:lang w:val="en-US" w:eastAsia="en-US" w:bidi="ar-SA"/>
      </w:rPr>
    </w:lvl>
    <w:lvl w:ilvl="6" w:tplc="7B421000">
      <w:numFmt w:val="bullet"/>
      <w:lvlText w:val="•"/>
      <w:lvlJc w:val="left"/>
      <w:pPr>
        <w:ind w:left="4804" w:hanging="361"/>
      </w:pPr>
      <w:rPr>
        <w:rFonts w:hint="default"/>
        <w:lang w:val="en-US" w:eastAsia="en-US" w:bidi="ar-SA"/>
      </w:rPr>
    </w:lvl>
    <w:lvl w:ilvl="7" w:tplc="0F36CFDC">
      <w:numFmt w:val="bullet"/>
      <w:lvlText w:val="•"/>
      <w:lvlJc w:val="left"/>
      <w:pPr>
        <w:ind w:left="5468" w:hanging="361"/>
      </w:pPr>
      <w:rPr>
        <w:rFonts w:hint="default"/>
        <w:lang w:val="en-US" w:eastAsia="en-US" w:bidi="ar-SA"/>
      </w:rPr>
    </w:lvl>
    <w:lvl w:ilvl="8" w:tplc="C1CEAB46">
      <w:numFmt w:val="bullet"/>
      <w:lvlText w:val="•"/>
      <w:lvlJc w:val="left"/>
      <w:pPr>
        <w:ind w:left="6132" w:hanging="361"/>
      </w:pPr>
      <w:rPr>
        <w:rFonts w:hint="default"/>
        <w:lang w:val="en-US" w:eastAsia="en-US" w:bidi="ar-SA"/>
      </w:rPr>
    </w:lvl>
  </w:abstractNum>
  <w:abstractNum w:abstractNumId="11" w15:restartNumberingAfterBreak="0">
    <w:nsid w:val="31722DD8"/>
    <w:multiLevelType w:val="hybridMultilevel"/>
    <w:tmpl w:val="D870FD62"/>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576D57A">
      <w:numFmt w:val="bullet"/>
      <w:lvlText w:val="•"/>
      <w:lvlJc w:val="left"/>
      <w:pPr>
        <w:ind w:left="2160" w:hanging="360"/>
      </w:pPr>
      <w:rPr>
        <w:rFonts w:hint="default"/>
        <w:lang w:val="en-US" w:eastAsia="en-US" w:bidi="ar-SA"/>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C770C8"/>
    <w:multiLevelType w:val="hybridMultilevel"/>
    <w:tmpl w:val="CCB6DADA"/>
    <w:lvl w:ilvl="0" w:tplc="75EE91E4">
      <w:start w:val="1"/>
      <w:numFmt w:val="bullet"/>
      <w:lvlText w:val=""/>
      <w:lvlJc w:val="left"/>
      <w:pPr>
        <w:tabs>
          <w:tab w:val="num" w:pos="720"/>
        </w:tabs>
        <w:ind w:left="720" w:hanging="360"/>
      </w:pPr>
      <w:rPr>
        <w:rFonts w:ascii="Wingdings 2" w:hAnsi="Wingdings 2" w:hint="default"/>
      </w:rPr>
    </w:lvl>
    <w:lvl w:ilvl="1" w:tplc="4462B6EA">
      <w:start w:val="302"/>
      <w:numFmt w:val="bullet"/>
      <w:lvlText w:val=""/>
      <w:lvlJc w:val="left"/>
      <w:pPr>
        <w:tabs>
          <w:tab w:val="num" w:pos="1440"/>
        </w:tabs>
        <w:ind w:left="1440" w:hanging="360"/>
      </w:pPr>
      <w:rPr>
        <w:rFonts w:ascii="Wingdings 2" w:hAnsi="Wingdings 2" w:hint="default"/>
      </w:rPr>
    </w:lvl>
    <w:lvl w:ilvl="2" w:tplc="CFFEE986" w:tentative="1">
      <w:start w:val="1"/>
      <w:numFmt w:val="bullet"/>
      <w:lvlText w:val=""/>
      <w:lvlJc w:val="left"/>
      <w:pPr>
        <w:tabs>
          <w:tab w:val="num" w:pos="2160"/>
        </w:tabs>
        <w:ind w:left="2160" w:hanging="360"/>
      </w:pPr>
      <w:rPr>
        <w:rFonts w:ascii="Wingdings 2" w:hAnsi="Wingdings 2" w:hint="default"/>
      </w:rPr>
    </w:lvl>
    <w:lvl w:ilvl="3" w:tplc="45F06590" w:tentative="1">
      <w:start w:val="1"/>
      <w:numFmt w:val="bullet"/>
      <w:lvlText w:val=""/>
      <w:lvlJc w:val="left"/>
      <w:pPr>
        <w:tabs>
          <w:tab w:val="num" w:pos="2880"/>
        </w:tabs>
        <w:ind w:left="2880" w:hanging="360"/>
      </w:pPr>
      <w:rPr>
        <w:rFonts w:ascii="Wingdings 2" w:hAnsi="Wingdings 2" w:hint="default"/>
      </w:rPr>
    </w:lvl>
    <w:lvl w:ilvl="4" w:tplc="A7CCC2AE" w:tentative="1">
      <w:start w:val="1"/>
      <w:numFmt w:val="bullet"/>
      <w:lvlText w:val=""/>
      <w:lvlJc w:val="left"/>
      <w:pPr>
        <w:tabs>
          <w:tab w:val="num" w:pos="3600"/>
        </w:tabs>
        <w:ind w:left="3600" w:hanging="360"/>
      </w:pPr>
      <w:rPr>
        <w:rFonts w:ascii="Wingdings 2" w:hAnsi="Wingdings 2" w:hint="default"/>
      </w:rPr>
    </w:lvl>
    <w:lvl w:ilvl="5" w:tplc="15746E3A" w:tentative="1">
      <w:start w:val="1"/>
      <w:numFmt w:val="bullet"/>
      <w:lvlText w:val=""/>
      <w:lvlJc w:val="left"/>
      <w:pPr>
        <w:tabs>
          <w:tab w:val="num" w:pos="4320"/>
        </w:tabs>
        <w:ind w:left="4320" w:hanging="360"/>
      </w:pPr>
      <w:rPr>
        <w:rFonts w:ascii="Wingdings 2" w:hAnsi="Wingdings 2" w:hint="default"/>
      </w:rPr>
    </w:lvl>
    <w:lvl w:ilvl="6" w:tplc="116EF13E" w:tentative="1">
      <w:start w:val="1"/>
      <w:numFmt w:val="bullet"/>
      <w:lvlText w:val=""/>
      <w:lvlJc w:val="left"/>
      <w:pPr>
        <w:tabs>
          <w:tab w:val="num" w:pos="5040"/>
        </w:tabs>
        <w:ind w:left="5040" w:hanging="360"/>
      </w:pPr>
      <w:rPr>
        <w:rFonts w:ascii="Wingdings 2" w:hAnsi="Wingdings 2" w:hint="default"/>
      </w:rPr>
    </w:lvl>
    <w:lvl w:ilvl="7" w:tplc="658E5490" w:tentative="1">
      <w:start w:val="1"/>
      <w:numFmt w:val="bullet"/>
      <w:lvlText w:val=""/>
      <w:lvlJc w:val="left"/>
      <w:pPr>
        <w:tabs>
          <w:tab w:val="num" w:pos="5760"/>
        </w:tabs>
        <w:ind w:left="5760" w:hanging="360"/>
      </w:pPr>
      <w:rPr>
        <w:rFonts w:ascii="Wingdings 2" w:hAnsi="Wingdings 2" w:hint="default"/>
      </w:rPr>
    </w:lvl>
    <w:lvl w:ilvl="8" w:tplc="79425D9C"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5BE7DA0"/>
    <w:multiLevelType w:val="hybridMultilevel"/>
    <w:tmpl w:val="4DA07DC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4" w15:restartNumberingAfterBreak="0">
    <w:nsid w:val="36075F0A"/>
    <w:multiLevelType w:val="hybridMultilevel"/>
    <w:tmpl w:val="88021B2E"/>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5" w15:restartNumberingAfterBreak="0">
    <w:nsid w:val="36A216AB"/>
    <w:multiLevelType w:val="hybridMultilevel"/>
    <w:tmpl w:val="8D48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8200E"/>
    <w:multiLevelType w:val="multilevel"/>
    <w:tmpl w:val="D0C22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29200F"/>
    <w:multiLevelType w:val="hybridMultilevel"/>
    <w:tmpl w:val="109C6DD2"/>
    <w:lvl w:ilvl="0" w:tplc="8496DB1C">
      <w:numFmt w:val="bullet"/>
      <w:lvlText w:val="o"/>
      <w:lvlJc w:val="left"/>
      <w:pPr>
        <w:ind w:left="1547" w:hanging="360"/>
      </w:pPr>
      <w:rPr>
        <w:rFonts w:ascii="Courier New" w:eastAsia="Courier New" w:hAnsi="Courier New" w:cs="Courier New" w:hint="default"/>
        <w:w w:val="100"/>
        <w:sz w:val="22"/>
        <w:szCs w:val="22"/>
        <w:lang w:val="en-US" w:eastAsia="en-US" w:bidi="ar-SA"/>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8" w15:restartNumberingAfterBreak="0">
    <w:nsid w:val="3C44327F"/>
    <w:multiLevelType w:val="hybridMultilevel"/>
    <w:tmpl w:val="FFF4CC9C"/>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8F18DB"/>
    <w:multiLevelType w:val="multilevel"/>
    <w:tmpl w:val="5D58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6C34E2"/>
    <w:multiLevelType w:val="hybridMultilevel"/>
    <w:tmpl w:val="5A1078B0"/>
    <w:lvl w:ilvl="0" w:tplc="04090001">
      <w:start w:val="1"/>
      <w:numFmt w:val="bullet"/>
      <w:lvlText w:val=""/>
      <w:lvlJc w:val="left"/>
      <w:pPr>
        <w:ind w:left="827" w:hanging="360"/>
      </w:pPr>
      <w:rPr>
        <w:rFonts w:ascii="Symbol" w:hAnsi="Symbol" w:hint="default"/>
        <w:w w:val="100"/>
        <w:sz w:val="22"/>
        <w:szCs w:val="22"/>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1" w15:restartNumberingAfterBreak="0">
    <w:nsid w:val="5445315E"/>
    <w:multiLevelType w:val="hybridMultilevel"/>
    <w:tmpl w:val="3208E070"/>
    <w:lvl w:ilvl="0" w:tplc="AE6E2032">
      <w:numFmt w:val="bullet"/>
      <w:lvlText w:val=""/>
      <w:lvlJc w:val="left"/>
      <w:pPr>
        <w:ind w:left="827" w:hanging="361"/>
      </w:pPr>
      <w:rPr>
        <w:rFonts w:ascii="Symbol" w:eastAsia="Symbol" w:hAnsi="Symbol" w:cs="Symbol" w:hint="default"/>
        <w:w w:val="100"/>
        <w:sz w:val="22"/>
        <w:szCs w:val="22"/>
        <w:lang w:val="en-US" w:eastAsia="en-US" w:bidi="ar-SA"/>
      </w:rPr>
    </w:lvl>
    <w:lvl w:ilvl="1" w:tplc="752A301C">
      <w:numFmt w:val="bullet"/>
      <w:lvlText w:val="•"/>
      <w:lvlJc w:val="left"/>
      <w:pPr>
        <w:ind w:left="1484" w:hanging="361"/>
      </w:pPr>
      <w:rPr>
        <w:rFonts w:hint="default"/>
        <w:lang w:val="en-US" w:eastAsia="en-US" w:bidi="ar-SA"/>
      </w:rPr>
    </w:lvl>
    <w:lvl w:ilvl="2" w:tplc="283C1302">
      <w:numFmt w:val="bullet"/>
      <w:lvlText w:val="•"/>
      <w:lvlJc w:val="left"/>
      <w:pPr>
        <w:ind w:left="2148" w:hanging="361"/>
      </w:pPr>
      <w:rPr>
        <w:rFonts w:hint="default"/>
        <w:lang w:val="en-US" w:eastAsia="en-US" w:bidi="ar-SA"/>
      </w:rPr>
    </w:lvl>
    <w:lvl w:ilvl="3" w:tplc="8D9659A4">
      <w:numFmt w:val="bullet"/>
      <w:lvlText w:val="•"/>
      <w:lvlJc w:val="left"/>
      <w:pPr>
        <w:ind w:left="2812" w:hanging="361"/>
      </w:pPr>
      <w:rPr>
        <w:rFonts w:hint="default"/>
        <w:lang w:val="en-US" w:eastAsia="en-US" w:bidi="ar-SA"/>
      </w:rPr>
    </w:lvl>
    <w:lvl w:ilvl="4" w:tplc="85385194">
      <w:numFmt w:val="bullet"/>
      <w:lvlText w:val="•"/>
      <w:lvlJc w:val="left"/>
      <w:pPr>
        <w:ind w:left="3476" w:hanging="361"/>
      </w:pPr>
      <w:rPr>
        <w:rFonts w:hint="default"/>
        <w:lang w:val="en-US" w:eastAsia="en-US" w:bidi="ar-SA"/>
      </w:rPr>
    </w:lvl>
    <w:lvl w:ilvl="5" w:tplc="F75AF8AA">
      <w:numFmt w:val="bullet"/>
      <w:lvlText w:val="•"/>
      <w:lvlJc w:val="left"/>
      <w:pPr>
        <w:ind w:left="4140" w:hanging="361"/>
      </w:pPr>
      <w:rPr>
        <w:rFonts w:hint="default"/>
        <w:lang w:val="en-US" w:eastAsia="en-US" w:bidi="ar-SA"/>
      </w:rPr>
    </w:lvl>
    <w:lvl w:ilvl="6" w:tplc="56A09B16">
      <w:numFmt w:val="bullet"/>
      <w:lvlText w:val="•"/>
      <w:lvlJc w:val="left"/>
      <w:pPr>
        <w:ind w:left="4804" w:hanging="361"/>
      </w:pPr>
      <w:rPr>
        <w:rFonts w:hint="default"/>
        <w:lang w:val="en-US" w:eastAsia="en-US" w:bidi="ar-SA"/>
      </w:rPr>
    </w:lvl>
    <w:lvl w:ilvl="7" w:tplc="1F00C19A">
      <w:numFmt w:val="bullet"/>
      <w:lvlText w:val="•"/>
      <w:lvlJc w:val="left"/>
      <w:pPr>
        <w:ind w:left="5468" w:hanging="361"/>
      </w:pPr>
      <w:rPr>
        <w:rFonts w:hint="default"/>
        <w:lang w:val="en-US" w:eastAsia="en-US" w:bidi="ar-SA"/>
      </w:rPr>
    </w:lvl>
    <w:lvl w:ilvl="8" w:tplc="EBE0B754">
      <w:numFmt w:val="bullet"/>
      <w:lvlText w:val="•"/>
      <w:lvlJc w:val="left"/>
      <w:pPr>
        <w:ind w:left="6132" w:hanging="361"/>
      </w:pPr>
      <w:rPr>
        <w:rFonts w:hint="default"/>
        <w:lang w:val="en-US" w:eastAsia="en-US" w:bidi="ar-SA"/>
      </w:rPr>
    </w:lvl>
  </w:abstractNum>
  <w:abstractNum w:abstractNumId="22" w15:restartNumberingAfterBreak="0">
    <w:nsid w:val="5D1A76DE"/>
    <w:multiLevelType w:val="multilevel"/>
    <w:tmpl w:val="DAF0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63506F"/>
    <w:multiLevelType w:val="multilevel"/>
    <w:tmpl w:val="CB3A1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EC3288"/>
    <w:multiLevelType w:val="hybridMultilevel"/>
    <w:tmpl w:val="3E4A0D96"/>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8496DB1C">
      <w:numFmt w:val="bullet"/>
      <w:lvlText w:val="o"/>
      <w:lvlJc w:val="left"/>
      <w:pPr>
        <w:ind w:left="1484" w:hanging="360"/>
      </w:pPr>
      <w:rPr>
        <w:rFonts w:ascii="Courier New" w:eastAsia="Courier New" w:hAnsi="Courier New" w:cs="Courier New" w:hint="default"/>
        <w:w w:val="100"/>
        <w:sz w:val="22"/>
        <w:szCs w:val="22"/>
        <w:lang w:val="en-US" w:eastAsia="en-US" w:bidi="ar-SA"/>
      </w:rPr>
    </w:lvl>
    <w:lvl w:ilvl="2" w:tplc="2E803A38">
      <w:numFmt w:val="bullet"/>
      <w:lvlText w:val="•"/>
      <w:lvlJc w:val="left"/>
      <w:pPr>
        <w:ind w:left="2148" w:hanging="360"/>
      </w:pPr>
      <w:rPr>
        <w:rFonts w:hint="default"/>
        <w:lang w:val="en-US" w:eastAsia="en-US" w:bidi="ar-SA"/>
      </w:rPr>
    </w:lvl>
    <w:lvl w:ilvl="3" w:tplc="E990E33E">
      <w:numFmt w:val="bullet"/>
      <w:lvlText w:val="•"/>
      <w:lvlJc w:val="left"/>
      <w:pPr>
        <w:ind w:left="2812" w:hanging="360"/>
      </w:pPr>
      <w:rPr>
        <w:rFonts w:hint="default"/>
        <w:lang w:val="en-US" w:eastAsia="en-US" w:bidi="ar-SA"/>
      </w:rPr>
    </w:lvl>
    <w:lvl w:ilvl="4" w:tplc="47DC121C">
      <w:numFmt w:val="bullet"/>
      <w:lvlText w:val="•"/>
      <w:lvlJc w:val="left"/>
      <w:pPr>
        <w:ind w:left="3476" w:hanging="360"/>
      </w:pPr>
      <w:rPr>
        <w:rFonts w:hint="default"/>
        <w:lang w:val="en-US" w:eastAsia="en-US" w:bidi="ar-SA"/>
      </w:rPr>
    </w:lvl>
    <w:lvl w:ilvl="5" w:tplc="F82A242A">
      <w:numFmt w:val="bullet"/>
      <w:lvlText w:val="•"/>
      <w:lvlJc w:val="left"/>
      <w:pPr>
        <w:ind w:left="4140" w:hanging="360"/>
      </w:pPr>
      <w:rPr>
        <w:rFonts w:hint="default"/>
        <w:lang w:val="en-US" w:eastAsia="en-US" w:bidi="ar-SA"/>
      </w:rPr>
    </w:lvl>
    <w:lvl w:ilvl="6" w:tplc="A5D8BDD6">
      <w:numFmt w:val="bullet"/>
      <w:lvlText w:val="•"/>
      <w:lvlJc w:val="left"/>
      <w:pPr>
        <w:ind w:left="4804" w:hanging="360"/>
      </w:pPr>
      <w:rPr>
        <w:rFonts w:hint="default"/>
        <w:lang w:val="en-US" w:eastAsia="en-US" w:bidi="ar-SA"/>
      </w:rPr>
    </w:lvl>
    <w:lvl w:ilvl="7" w:tplc="5080D204">
      <w:numFmt w:val="bullet"/>
      <w:lvlText w:val="•"/>
      <w:lvlJc w:val="left"/>
      <w:pPr>
        <w:ind w:left="5468" w:hanging="360"/>
      </w:pPr>
      <w:rPr>
        <w:rFonts w:hint="default"/>
        <w:lang w:val="en-US" w:eastAsia="en-US" w:bidi="ar-SA"/>
      </w:rPr>
    </w:lvl>
    <w:lvl w:ilvl="8" w:tplc="60806480">
      <w:numFmt w:val="bullet"/>
      <w:lvlText w:val="•"/>
      <w:lvlJc w:val="left"/>
      <w:pPr>
        <w:ind w:left="6132" w:hanging="360"/>
      </w:pPr>
      <w:rPr>
        <w:rFonts w:hint="default"/>
        <w:lang w:val="en-US" w:eastAsia="en-US" w:bidi="ar-SA"/>
      </w:rPr>
    </w:lvl>
  </w:abstractNum>
  <w:abstractNum w:abstractNumId="25" w15:restartNumberingAfterBreak="0">
    <w:nsid w:val="60637E92"/>
    <w:multiLevelType w:val="multilevel"/>
    <w:tmpl w:val="17A4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1362B8"/>
    <w:multiLevelType w:val="hybridMultilevel"/>
    <w:tmpl w:val="01822A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FA00E95"/>
    <w:multiLevelType w:val="multilevel"/>
    <w:tmpl w:val="41A4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833A5E"/>
    <w:multiLevelType w:val="hybridMultilevel"/>
    <w:tmpl w:val="AE48B3F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9" w15:restartNumberingAfterBreak="0">
    <w:nsid w:val="79B614B9"/>
    <w:multiLevelType w:val="hybridMultilevel"/>
    <w:tmpl w:val="4A7C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871295">
    <w:abstractNumId w:val="10"/>
  </w:num>
  <w:num w:numId="2" w16cid:durableId="333843214">
    <w:abstractNumId w:val="4"/>
  </w:num>
  <w:num w:numId="3" w16cid:durableId="1412237753">
    <w:abstractNumId w:val="5"/>
  </w:num>
  <w:num w:numId="4" w16cid:durableId="1618871614">
    <w:abstractNumId w:val="24"/>
  </w:num>
  <w:num w:numId="5" w16cid:durableId="799149825">
    <w:abstractNumId w:val="0"/>
  </w:num>
  <w:num w:numId="6" w16cid:durableId="873425519">
    <w:abstractNumId w:val="21"/>
  </w:num>
  <w:num w:numId="7" w16cid:durableId="1133257011">
    <w:abstractNumId w:val="17"/>
  </w:num>
  <w:num w:numId="8" w16cid:durableId="1344554503">
    <w:abstractNumId w:val="9"/>
  </w:num>
  <w:num w:numId="9" w16cid:durableId="1254706568">
    <w:abstractNumId w:val="6"/>
  </w:num>
  <w:num w:numId="10" w16cid:durableId="355888549">
    <w:abstractNumId w:val="1"/>
  </w:num>
  <w:num w:numId="11" w16cid:durableId="18170508">
    <w:abstractNumId w:val="12"/>
  </w:num>
  <w:num w:numId="12" w16cid:durableId="2061440134">
    <w:abstractNumId w:val="8"/>
  </w:num>
  <w:num w:numId="13" w16cid:durableId="537282615">
    <w:abstractNumId w:val="7"/>
  </w:num>
  <w:num w:numId="14" w16cid:durableId="1363894960">
    <w:abstractNumId w:val="2"/>
  </w:num>
  <w:num w:numId="15" w16cid:durableId="961039000">
    <w:abstractNumId w:val="18"/>
  </w:num>
  <w:num w:numId="16" w16cid:durableId="1652170833">
    <w:abstractNumId w:val="20"/>
  </w:num>
  <w:num w:numId="17" w16cid:durableId="782530477">
    <w:abstractNumId w:val="11"/>
  </w:num>
  <w:num w:numId="18" w16cid:durableId="407044161">
    <w:abstractNumId w:val="26"/>
  </w:num>
  <w:num w:numId="19" w16cid:durableId="2015105420">
    <w:abstractNumId w:val="3"/>
  </w:num>
  <w:num w:numId="20" w16cid:durableId="2035762055">
    <w:abstractNumId w:val="19"/>
  </w:num>
  <w:num w:numId="21" w16cid:durableId="2124961530">
    <w:abstractNumId w:val="25"/>
  </w:num>
  <w:num w:numId="22" w16cid:durableId="1850633536">
    <w:abstractNumId w:val="23"/>
  </w:num>
  <w:num w:numId="23" w16cid:durableId="400458">
    <w:abstractNumId w:val="14"/>
  </w:num>
  <w:num w:numId="24" w16cid:durableId="1729961123">
    <w:abstractNumId w:val="22"/>
  </w:num>
  <w:num w:numId="25" w16cid:durableId="2078237896">
    <w:abstractNumId w:val="27"/>
  </w:num>
  <w:num w:numId="26" w16cid:durableId="103695745">
    <w:abstractNumId w:val="13"/>
  </w:num>
  <w:num w:numId="27" w16cid:durableId="1500731977">
    <w:abstractNumId w:val="15"/>
  </w:num>
  <w:num w:numId="28" w16cid:durableId="1021972314">
    <w:abstractNumId w:val="29"/>
  </w:num>
  <w:num w:numId="29" w16cid:durableId="891158985">
    <w:abstractNumId w:val="28"/>
  </w:num>
  <w:num w:numId="30" w16cid:durableId="958308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9C"/>
    <w:rsid w:val="0000082B"/>
    <w:rsid w:val="00002B2B"/>
    <w:rsid w:val="00013ECD"/>
    <w:rsid w:val="00025787"/>
    <w:rsid w:val="00042052"/>
    <w:rsid w:val="00044AE8"/>
    <w:rsid w:val="00050F7F"/>
    <w:rsid w:val="00052DC0"/>
    <w:rsid w:val="00061177"/>
    <w:rsid w:val="00062BEE"/>
    <w:rsid w:val="0007261A"/>
    <w:rsid w:val="00075877"/>
    <w:rsid w:val="000A339C"/>
    <w:rsid w:val="000C7961"/>
    <w:rsid w:val="000D60FB"/>
    <w:rsid w:val="000E4AD9"/>
    <w:rsid w:val="0010026A"/>
    <w:rsid w:val="00146E48"/>
    <w:rsid w:val="00150F7A"/>
    <w:rsid w:val="001541FB"/>
    <w:rsid w:val="001609B1"/>
    <w:rsid w:val="001715C7"/>
    <w:rsid w:val="00187C10"/>
    <w:rsid w:val="001A5AE4"/>
    <w:rsid w:val="001C23E3"/>
    <w:rsid w:val="001E3693"/>
    <w:rsid w:val="001F3F44"/>
    <w:rsid w:val="00203B65"/>
    <w:rsid w:val="0021153C"/>
    <w:rsid w:val="0021595B"/>
    <w:rsid w:val="00255A3F"/>
    <w:rsid w:val="002630E4"/>
    <w:rsid w:val="0026550D"/>
    <w:rsid w:val="0026771E"/>
    <w:rsid w:val="002A385C"/>
    <w:rsid w:val="002B2D43"/>
    <w:rsid w:val="002B3B9A"/>
    <w:rsid w:val="002E2BA3"/>
    <w:rsid w:val="002E3A8F"/>
    <w:rsid w:val="002F74B7"/>
    <w:rsid w:val="00306754"/>
    <w:rsid w:val="003233D5"/>
    <w:rsid w:val="00324583"/>
    <w:rsid w:val="0037151F"/>
    <w:rsid w:val="003730D9"/>
    <w:rsid w:val="0037702D"/>
    <w:rsid w:val="00386E80"/>
    <w:rsid w:val="00397FF8"/>
    <w:rsid w:val="003B5F6D"/>
    <w:rsid w:val="003D0A1D"/>
    <w:rsid w:val="003D40C6"/>
    <w:rsid w:val="003F4096"/>
    <w:rsid w:val="003F4982"/>
    <w:rsid w:val="004313B9"/>
    <w:rsid w:val="00433D00"/>
    <w:rsid w:val="004357B6"/>
    <w:rsid w:val="00440417"/>
    <w:rsid w:val="00443BE8"/>
    <w:rsid w:val="0044529C"/>
    <w:rsid w:val="004546B8"/>
    <w:rsid w:val="004616A5"/>
    <w:rsid w:val="00481219"/>
    <w:rsid w:val="00496678"/>
    <w:rsid w:val="00497BED"/>
    <w:rsid w:val="004A6CC9"/>
    <w:rsid w:val="004C6C41"/>
    <w:rsid w:val="004D0763"/>
    <w:rsid w:val="004F72B7"/>
    <w:rsid w:val="0050200C"/>
    <w:rsid w:val="00524B05"/>
    <w:rsid w:val="00524E18"/>
    <w:rsid w:val="00544F15"/>
    <w:rsid w:val="00547A2E"/>
    <w:rsid w:val="005622BA"/>
    <w:rsid w:val="005641BE"/>
    <w:rsid w:val="005A3043"/>
    <w:rsid w:val="005C3DCF"/>
    <w:rsid w:val="005F6FC6"/>
    <w:rsid w:val="00634D04"/>
    <w:rsid w:val="00650CAC"/>
    <w:rsid w:val="00682D30"/>
    <w:rsid w:val="006832DC"/>
    <w:rsid w:val="0069210E"/>
    <w:rsid w:val="00697908"/>
    <w:rsid w:val="006A5624"/>
    <w:rsid w:val="006C6FA2"/>
    <w:rsid w:val="006E3401"/>
    <w:rsid w:val="00720120"/>
    <w:rsid w:val="007416BD"/>
    <w:rsid w:val="007618F8"/>
    <w:rsid w:val="007626C7"/>
    <w:rsid w:val="007A54DF"/>
    <w:rsid w:val="007B1DED"/>
    <w:rsid w:val="007C17FE"/>
    <w:rsid w:val="007D27F9"/>
    <w:rsid w:val="007E715E"/>
    <w:rsid w:val="00801FA1"/>
    <w:rsid w:val="008048FD"/>
    <w:rsid w:val="0082046B"/>
    <w:rsid w:val="00822BE2"/>
    <w:rsid w:val="008535B7"/>
    <w:rsid w:val="00855273"/>
    <w:rsid w:val="0086785D"/>
    <w:rsid w:val="00873530"/>
    <w:rsid w:val="008950EC"/>
    <w:rsid w:val="008B2470"/>
    <w:rsid w:val="008D422E"/>
    <w:rsid w:val="00901E2B"/>
    <w:rsid w:val="009130B0"/>
    <w:rsid w:val="0094002B"/>
    <w:rsid w:val="00964B44"/>
    <w:rsid w:val="0096714F"/>
    <w:rsid w:val="009B6E83"/>
    <w:rsid w:val="009C6C2B"/>
    <w:rsid w:val="009D3A9E"/>
    <w:rsid w:val="009D429A"/>
    <w:rsid w:val="00A115B1"/>
    <w:rsid w:val="00A22DE9"/>
    <w:rsid w:val="00A46095"/>
    <w:rsid w:val="00A5188B"/>
    <w:rsid w:val="00A74979"/>
    <w:rsid w:val="00A930AB"/>
    <w:rsid w:val="00A9764B"/>
    <w:rsid w:val="00AA1635"/>
    <w:rsid w:val="00AC480A"/>
    <w:rsid w:val="00AF39EA"/>
    <w:rsid w:val="00B16F81"/>
    <w:rsid w:val="00B33322"/>
    <w:rsid w:val="00B34328"/>
    <w:rsid w:val="00B35D9D"/>
    <w:rsid w:val="00B35EB2"/>
    <w:rsid w:val="00B4209E"/>
    <w:rsid w:val="00B44F2F"/>
    <w:rsid w:val="00B5529C"/>
    <w:rsid w:val="00B74F63"/>
    <w:rsid w:val="00B84432"/>
    <w:rsid w:val="00B87F32"/>
    <w:rsid w:val="00B95BFE"/>
    <w:rsid w:val="00BA540A"/>
    <w:rsid w:val="00BD1FD3"/>
    <w:rsid w:val="00C07769"/>
    <w:rsid w:val="00C24093"/>
    <w:rsid w:val="00C370D3"/>
    <w:rsid w:val="00C809AB"/>
    <w:rsid w:val="00C82261"/>
    <w:rsid w:val="00C9568F"/>
    <w:rsid w:val="00D149D4"/>
    <w:rsid w:val="00D2013D"/>
    <w:rsid w:val="00D57A3D"/>
    <w:rsid w:val="00D61E0A"/>
    <w:rsid w:val="00D65E08"/>
    <w:rsid w:val="00D72C3D"/>
    <w:rsid w:val="00D72EFA"/>
    <w:rsid w:val="00D73098"/>
    <w:rsid w:val="00D732B0"/>
    <w:rsid w:val="00D97EF1"/>
    <w:rsid w:val="00DB4C0D"/>
    <w:rsid w:val="00DE306E"/>
    <w:rsid w:val="00DF46D5"/>
    <w:rsid w:val="00E01E74"/>
    <w:rsid w:val="00E33773"/>
    <w:rsid w:val="00E408DD"/>
    <w:rsid w:val="00E46B2C"/>
    <w:rsid w:val="00E51F39"/>
    <w:rsid w:val="00E66093"/>
    <w:rsid w:val="00E70730"/>
    <w:rsid w:val="00E72CB0"/>
    <w:rsid w:val="00EA259F"/>
    <w:rsid w:val="00EA29CC"/>
    <w:rsid w:val="00EA4CE4"/>
    <w:rsid w:val="00EC3836"/>
    <w:rsid w:val="00F1487E"/>
    <w:rsid w:val="00F306DF"/>
    <w:rsid w:val="00F67224"/>
    <w:rsid w:val="00F87EE9"/>
    <w:rsid w:val="00FB3E3D"/>
    <w:rsid w:val="00FB5B90"/>
    <w:rsid w:val="00FB5F23"/>
    <w:rsid w:val="00FD2327"/>
    <w:rsid w:val="00FE780C"/>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3432"/>
  <w15:docId w15:val="{4E794B83-7BF4-44FF-830B-FFB0FA6B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013D"/>
    <w:rPr>
      <w:rFonts w:ascii="Calibri" w:eastAsia="Calibri" w:hAnsi="Calibri" w:cs="Calibri"/>
    </w:rPr>
  </w:style>
  <w:style w:type="paragraph" w:styleId="Heading3">
    <w:name w:val="heading 3"/>
    <w:basedOn w:val="Normal"/>
    <w:link w:val="Heading3Char"/>
    <w:uiPriority w:val="9"/>
    <w:qFormat/>
    <w:rsid w:val="007626C7"/>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6A5624"/>
    <w:rPr>
      <w:color w:val="0000FF"/>
      <w:u w:val="single"/>
    </w:rPr>
  </w:style>
  <w:style w:type="character" w:styleId="FollowedHyperlink">
    <w:name w:val="FollowedHyperlink"/>
    <w:basedOn w:val="DefaultParagraphFont"/>
    <w:uiPriority w:val="99"/>
    <w:semiHidden/>
    <w:unhideWhenUsed/>
    <w:rsid w:val="006A5624"/>
    <w:rPr>
      <w:color w:val="800080" w:themeColor="followedHyperlink"/>
      <w:u w:val="single"/>
    </w:rPr>
  </w:style>
  <w:style w:type="paragraph" w:customStyle="1" w:styleId="xxxmsonormal">
    <w:name w:val="x_x_xmsonormal"/>
    <w:basedOn w:val="Normal"/>
    <w:rsid w:val="005F6FC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xmsonormal">
    <w:name w:val="x_xmsonormal"/>
    <w:basedOn w:val="Normal"/>
    <w:rsid w:val="0069790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lxnwkk8ta">
    <w:name w:val="marklxnwkk8ta"/>
    <w:basedOn w:val="DefaultParagraphFont"/>
    <w:rsid w:val="00E66093"/>
  </w:style>
  <w:style w:type="character" w:customStyle="1" w:styleId="UnresolvedMention1">
    <w:name w:val="Unresolved Mention1"/>
    <w:basedOn w:val="DefaultParagraphFont"/>
    <w:uiPriority w:val="99"/>
    <w:semiHidden/>
    <w:unhideWhenUsed/>
    <w:rsid w:val="00E66093"/>
    <w:rPr>
      <w:color w:val="605E5C"/>
      <w:shd w:val="clear" w:color="auto" w:fill="E1DFDD"/>
    </w:rPr>
  </w:style>
  <w:style w:type="character" w:customStyle="1" w:styleId="Heading3Char">
    <w:name w:val="Heading 3 Char"/>
    <w:basedOn w:val="DefaultParagraphFont"/>
    <w:link w:val="Heading3"/>
    <w:uiPriority w:val="9"/>
    <w:rsid w:val="007626C7"/>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A5188B"/>
    <w:rPr>
      <w:color w:val="605E5C"/>
      <w:shd w:val="clear" w:color="auto" w:fill="E1DFDD"/>
    </w:rPr>
  </w:style>
  <w:style w:type="character" w:styleId="UnresolvedMention">
    <w:name w:val="Unresolved Mention"/>
    <w:basedOn w:val="DefaultParagraphFont"/>
    <w:uiPriority w:val="99"/>
    <w:semiHidden/>
    <w:unhideWhenUsed/>
    <w:rsid w:val="00150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07473">
      <w:bodyDiv w:val="1"/>
      <w:marLeft w:val="0"/>
      <w:marRight w:val="0"/>
      <w:marTop w:val="0"/>
      <w:marBottom w:val="0"/>
      <w:divBdr>
        <w:top w:val="none" w:sz="0" w:space="0" w:color="auto"/>
        <w:left w:val="none" w:sz="0" w:space="0" w:color="auto"/>
        <w:bottom w:val="none" w:sz="0" w:space="0" w:color="auto"/>
        <w:right w:val="none" w:sz="0" w:space="0" w:color="auto"/>
      </w:divBdr>
      <w:divsChild>
        <w:div w:id="1563178067">
          <w:marLeft w:val="0"/>
          <w:marRight w:val="0"/>
          <w:marTop w:val="0"/>
          <w:marBottom w:val="0"/>
          <w:divBdr>
            <w:top w:val="none" w:sz="0" w:space="0" w:color="auto"/>
            <w:left w:val="none" w:sz="0" w:space="0" w:color="auto"/>
            <w:bottom w:val="none" w:sz="0" w:space="0" w:color="auto"/>
            <w:right w:val="none" w:sz="0" w:space="0" w:color="auto"/>
          </w:divBdr>
        </w:div>
        <w:div w:id="1913931790">
          <w:marLeft w:val="0"/>
          <w:marRight w:val="0"/>
          <w:marTop w:val="0"/>
          <w:marBottom w:val="0"/>
          <w:divBdr>
            <w:top w:val="none" w:sz="0" w:space="0" w:color="auto"/>
            <w:left w:val="none" w:sz="0" w:space="0" w:color="auto"/>
            <w:bottom w:val="none" w:sz="0" w:space="0" w:color="auto"/>
            <w:right w:val="none" w:sz="0" w:space="0" w:color="auto"/>
          </w:divBdr>
        </w:div>
        <w:div w:id="1695498079">
          <w:marLeft w:val="0"/>
          <w:marRight w:val="0"/>
          <w:marTop w:val="0"/>
          <w:marBottom w:val="0"/>
          <w:divBdr>
            <w:top w:val="none" w:sz="0" w:space="0" w:color="auto"/>
            <w:left w:val="none" w:sz="0" w:space="0" w:color="auto"/>
            <w:bottom w:val="none" w:sz="0" w:space="0" w:color="auto"/>
            <w:right w:val="none" w:sz="0" w:space="0" w:color="auto"/>
          </w:divBdr>
        </w:div>
        <w:div w:id="728845474">
          <w:marLeft w:val="0"/>
          <w:marRight w:val="0"/>
          <w:marTop w:val="0"/>
          <w:marBottom w:val="0"/>
          <w:divBdr>
            <w:top w:val="none" w:sz="0" w:space="0" w:color="auto"/>
            <w:left w:val="none" w:sz="0" w:space="0" w:color="auto"/>
            <w:bottom w:val="none" w:sz="0" w:space="0" w:color="auto"/>
            <w:right w:val="none" w:sz="0" w:space="0" w:color="auto"/>
          </w:divBdr>
        </w:div>
        <w:div w:id="345834819">
          <w:marLeft w:val="0"/>
          <w:marRight w:val="0"/>
          <w:marTop w:val="0"/>
          <w:marBottom w:val="0"/>
          <w:divBdr>
            <w:top w:val="none" w:sz="0" w:space="0" w:color="auto"/>
            <w:left w:val="none" w:sz="0" w:space="0" w:color="auto"/>
            <w:bottom w:val="none" w:sz="0" w:space="0" w:color="auto"/>
            <w:right w:val="none" w:sz="0" w:space="0" w:color="auto"/>
          </w:divBdr>
        </w:div>
        <w:div w:id="1431856255">
          <w:marLeft w:val="0"/>
          <w:marRight w:val="0"/>
          <w:marTop w:val="0"/>
          <w:marBottom w:val="0"/>
          <w:divBdr>
            <w:top w:val="none" w:sz="0" w:space="0" w:color="auto"/>
            <w:left w:val="none" w:sz="0" w:space="0" w:color="auto"/>
            <w:bottom w:val="none" w:sz="0" w:space="0" w:color="auto"/>
            <w:right w:val="none" w:sz="0" w:space="0" w:color="auto"/>
          </w:divBdr>
          <w:divsChild>
            <w:div w:id="1518693919">
              <w:marLeft w:val="0"/>
              <w:marRight w:val="0"/>
              <w:marTop w:val="0"/>
              <w:marBottom w:val="0"/>
              <w:divBdr>
                <w:top w:val="none" w:sz="0" w:space="0" w:color="auto"/>
                <w:left w:val="none" w:sz="0" w:space="0" w:color="auto"/>
                <w:bottom w:val="none" w:sz="0" w:space="0" w:color="auto"/>
                <w:right w:val="none" w:sz="0" w:space="0" w:color="auto"/>
              </w:divBdr>
            </w:div>
            <w:div w:id="947200826">
              <w:marLeft w:val="0"/>
              <w:marRight w:val="0"/>
              <w:marTop w:val="0"/>
              <w:marBottom w:val="0"/>
              <w:divBdr>
                <w:top w:val="none" w:sz="0" w:space="0" w:color="auto"/>
                <w:left w:val="none" w:sz="0" w:space="0" w:color="auto"/>
                <w:bottom w:val="none" w:sz="0" w:space="0" w:color="auto"/>
                <w:right w:val="none" w:sz="0" w:space="0" w:color="auto"/>
              </w:divBdr>
            </w:div>
            <w:div w:id="2043288425">
              <w:marLeft w:val="0"/>
              <w:marRight w:val="0"/>
              <w:marTop w:val="0"/>
              <w:marBottom w:val="0"/>
              <w:divBdr>
                <w:top w:val="none" w:sz="0" w:space="0" w:color="auto"/>
                <w:left w:val="none" w:sz="0" w:space="0" w:color="auto"/>
                <w:bottom w:val="none" w:sz="0" w:space="0" w:color="auto"/>
                <w:right w:val="none" w:sz="0" w:space="0" w:color="auto"/>
              </w:divBdr>
            </w:div>
            <w:div w:id="314145632">
              <w:marLeft w:val="0"/>
              <w:marRight w:val="0"/>
              <w:marTop w:val="0"/>
              <w:marBottom w:val="0"/>
              <w:divBdr>
                <w:top w:val="none" w:sz="0" w:space="0" w:color="auto"/>
                <w:left w:val="none" w:sz="0" w:space="0" w:color="auto"/>
                <w:bottom w:val="none" w:sz="0" w:space="0" w:color="auto"/>
                <w:right w:val="none" w:sz="0" w:space="0" w:color="auto"/>
              </w:divBdr>
            </w:div>
            <w:div w:id="1165241719">
              <w:marLeft w:val="0"/>
              <w:marRight w:val="0"/>
              <w:marTop w:val="0"/>
              <w:marBottom w:val="0"/>
              <w:divBdr>
                <w:top w:val="none" w:sz="0" w:space="0" w:color="auto"/>
                <w:left w:val="none" w:sz="0" w:space="0" w:color="auto"/>
                <w:bottom w:val="none" w:sz="0" w:space="0" w:color="auto"/>
                <w:right w:val="none" w:sz="0" w:space="0" w:color="auto"/>
              </w:divBdr>
            </w:div>
            <w:div w:id="1024482667">
              <w:marLeft w:val="0"/>
              <w:marRight w:val="0"/>
              <w:marTop w:val="0"/>
              <w:marBottom w:val="0"/>
              <w:divBdr>
                <w:top w:val="none" w:sz="0" w:space="0" w:color="auto"/>
                <w:left w:val="none" w:sz="0" w:space="0" w:color="auto"/>
                <w:bottom w:val="none" w:sz="0" w:space="0" w:color="auto"/>
                <w:right w:val="none" w:sz="0" w:space="0" w:color="auto"/>
              </w:divBdr>
            </w:div>
            <w:div w:id="2040815916">
              <w:marLeft w:val="0"/>
              <w:marRight w:val="0"/>
              <w:marTop w:val="0"/>
              <w:marBottom w:val="0"/>
              <w:divBdr>
                <w:top w:val="none" w:sz="0" w:space="0" w:color="auto"/>
                <w:left w:val="none" w:sz="0" w:space="0" w:color="auto"/>
                <w:bottom w:val="none" w:sz="0" w:space="0" w:color="auto"/>
                <w:right w:val="none" w:sz="0" w:space="0" w:color="auto"/>
              </w:divBdr>
            </w:div>
            <w:div w:id="1801193284">
              <w:marLeft w:val="0"/>
              <w:marRight w:val="0"/>
              <w:marTop w:val="0"/>
              <w:marBottom w:val="0"/>
              <w:divBdr>
                <w:top w:val="none" w:sz="0" w:space="0" w:color="auto"/>
                <w:left w:val="none" w:sz="0" w:space="0" w:color="auto"/>
                <w:bottom w:val="none" w:sz="0" w:space="0" w:color="auto"/>
                <w:right w:val="none" w:sz="0" w:space="0" w:color="auto"/>
              </w:divBdr>
            </w:div>
            <w:div w:id="1969824109">
              <w:marLeft w:val="0"/>
              <w:marRight w:val="0"/>
              <w:marTop w:val="0"/>
              <w:marBottom w:val="0"/>
              <w:divBdr>
                <w:top w:val="none" w:sz="0" w:space="0" w:color="auto"/>
                <w:left w:val="none" w:sz="0" w:space="0" w:color="auto"/>
                <w:bottom w:val="none" w:sz="0" w:space="0" w:color="auto"/>
                <w:right w:val="none" w:sz="0" w:space="0" w:color="auto"/>
              </w:divBdr>
              <w:divsChild>
                <w:div w:id="862936682">
                  <w:blockQuote w:val="1"/>
                  <w:marLeft w:val="720"/>
                  <w:marRight w:val="720"/>
                  <w:marTop w:val="0"/>
                  <w:marBottom w:val="0"/>
                  <w:divBdr>
                    <w:top w:val="none" w:sz="0" w:space="0" w:color="auto"/>
                    <w:left w:val="none" w:sz="0" w:space="0" w:color="auto"/>
                    <w:bottom w:val="none" w:sz="0" w:space="0" w:color="auto"/>
                    <w:right w:val="none" w:sz="0" w:space="0" w:color="auto"/>
                  </w:divBdr>
                </w:div>
                <w:div w:id="526411016">
                  <w:marLeft w:val="0"/>
                  <w:marRight w:val="0"/>
                  <w:marTop w:val="0"/>
                  <w:marBottom w:val="0"/>
                  <w:divBdr>
                    <w:top w:val="none" w:sz="0" w:space="0" w:color="auto"/>
                    <w:left w:val="none" w:sz="0" w:space="0" w:color="auto"/>
                    <w:bottom w:val="none" w:sz="0" w:space="0" w:color="auto"/>
                    <w:right w:val="none" w:sz="0" w:space="0" w:color="auto"/>
                  </w:divBdr>
                </w:div>
                <w:div w:id="162353644">
                  <w:marLeft w:val="0"/>
                  <w:marRight w:val="0"/>
                  <w:marTop w:val="0"/>
                  <w:marBottom w:val="0"/>
                  <w:divBdr>
                    <w:top w:val="none" w:sz="0" w:space="0" w:color="auto"/>
                    <w:left w:val="none" w:sz="0" w:space="0" w:color="auto"/>
                    <w:bottom w:val="none" w:sz="0" w:space="0" w:color="auto"/>
                    <w:right w:val="none" w:sz="0" w:space="0" w:color="auto"/>
                  </w:divBdr>
                </w:div>
                <w:div w:id="161343548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50417374">
                      <w:marLeft w:val="0"/>
                      <w:marRight w:val="0"/>
                      <w:marTop w:val="0"/>
                      <w:marBottom w:val="0"/>
                      <w:divBdr>
                        <w:top w:val="none" w:sz="0" w:space="0" w:color="auto"/>
                        <w:left w:val="none" w:sz="0" w:space="0" w:color="auto"/>
                        <w:bottom w:val="none" w:sz="0" w:space="0" w:color="auto"/>
                        <w:right w:val="none" w:sz="0" w:space="0" w:color="auto"/>
                      </w:divBdr>
                    </w:div>
                  </w:divsChild>
                </w:div>
                <w:div w:id="65499369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425006834">
      <w:bodyDiv w:val="1"/>
      <w:marLeft w:val="0"/>
      <w:marRight w:val="0"/>
      <w:marTop w:val="0"/>
      <w:marBottom w:val="0"/>
      <w:divBdr>
        <w:top w:val="none" w:sz="0" w:space="0" w:color="auto"/>
        <w:left w:val="none" w:sz="0" w:space="0" w:color="auto"/>
        <w:bottom w:val="none" w:sz="0" w:space="0" w:color="auto"/>
        <w:right w:val="none" w:sz="0" w:space="0" w:color="auto"/>
      </w:divBdr>
    </w:div>
    <w:div w:id="473261111">
      <w:bodyDiv w:val="1"/>
      <w:marLeft w:val="0"/>
      <w:marRight w:val="0"/>
      <w:marTop w:val="0"/>
      <w:marBottom w:val="0"/>
      <w:divBdr>
        <w:top w:val="none" w:sz="0" w:space="0" w:color="auto"/>
        <w:left w:val="none" w:sz="0" w:space="0" w:color="auto"/>
        <w:bottom w:val="none" w:sz="0" w:space="0" w:color="auto"/>
        <w:right w:val="none" w:sz="0" w:space="0" w:color="auto"/>
      </w:divBdr>
      <w:divsChild>
        <w:div w:id="1807818952">
          <w:marLeft w:val="475"/>
          <w:marRight w:val="0"/>
          <w:marTop w:val="173"/>
          <w:marBottom w:val="120"/>
          <w:divBdr>
            <w:top w:val="none" w:sz="0" w:space="0" w:color="auto"/>
            <w:left w:val="none" w:sz="0" w:space="0" w:color="auto"/>
            <w:bottom w:val="none" w:sz="0" w:space="0" w:color="auto"/>
            <w:right w:val="none" w:sz="0" w:space="0" w:color="auto"/>
          </w:divBdr>
        </w:div>
        <w:div w:id="599411628">
          <w:marLeft w:val="994"/>
          <w:marRight w:val="0"/>
          <w:marTop w:val="173"/>
          <w:marBottom w:val="120"/>
          <w:divBdr>
            <w:top w:val="none" w:sz="0" w:space="0" w:color="auto"/>
            <w:left w:val="none" w:sz="0" w:space="0" w:color="auto"/>
            <w:bottom w:val="none" w:sz="0" w:space="0" w:color="auto"/>
            <w:right w:val="none" w:sz="0" w:space="0" w:color="auto"/>
          </w:divBdr>
        </w:div>
      </w:divsChild>
    </w:div>
    <w:div w:id="515852722">
      <w:bodyDiv w:val="1"/>
      <w:marLeft w:val="0"/>
      <w:marRight w:val="0"/>
      <w:marTop w:val="0"/>
      <w:marBottom w:val="0"/>
      <w:divBdr>
        <w:top w:val="none" w:sz="0" w:space="0" w:color="auto"/>
        <w:left w:val="none" w:sz="0" w:space="0" w:color="auto"/>
        <w:bottom w:val="none" w:sz="0" w:space="0" w:color="auto"/>
        <w:right w:val="none" w:sz="0" w:space="0" w:color="auto"/>
      </w:divBdr>
      <w:divsChild>
        <w:div w:id="1542327781">
          <w:marLeft w:val="475"/>
          <w:marRight w:val="0"/>
          <w:marTop w:val="144"/>
          <w:marBottom w:val="120"/>
          <w:divBdr>
            <w:top w:val="none" w:sz="0" w:space="0" w:color="auto"/>
            <w:left w:val="none" w:sz="0" w:space="0" w:color="auto"/>
            <w:bottom w:val="none" w:sz="0" w:space="0" w:color="auto"/>
            <w:right w:val="none" w:sz="0" w:space="0" w:color="auto"/>
          </w:divBdr>
        </w:div>
        <w:div w:id="2119173782">
          <w:marLeft w:val="475"/>
          <w:marRight w:val="0"/>
          <w:marTop w:val="144"/>
          <w:marBottom w:val="120"/>
          <w:divBdr>
            <w:top w:val="none" w:sz="0" w:space="0" w:color="auto"/>
            <w:left w:val="none" w:sz="0" w:space="0" w:color="auto"/>
            <w:bottom w:val="none" w:sz="0" w:space="0" w:color="auto"/>
            <w:right w:val="none" w:sz="0" w:space="0" w:color="auto"/>
          </w:divBdr>
        </w:div>
        <w:div w:id="832648608">
          <w:marLeft w:val="475"/>
          <w:marRight w:val="0"/>
          <w:marTop w:val="144"/>
          <w:marBottom w:val="120"/>
          <w:divBdr>
            <w:top w:val="none" w:sz="0" w:space="0" w:color="auto"/>
            <w:left w:val="none" w:sz="0" w:space="0" w:color="auto"/>
            <w:bottom w:val="none" w:sz="0" w:space="0" w:color="auto"/>
            <w:right w:val="none" w:sz="0" w:space="0" w:color="auto"/>
          </w:divBdr>
        </w:div>
        <w:div w:id="1936867196">
          <w:marLeft w:val="994"/>
          <w:marRight w:val="0"/>
          <w:marTop w:val="144"/>
          <w:marBottom w:val="120"/>
          <w:divBdr>
            <w:top w:val="none" w:sz="0" w:space="0" w:color="auto"/>
            <w:left w:val="none" w:sz="0" w:space="0" w:color="auto"/>
            <w:bottom w:val="none" w:sz="0" w:space="0" w:color="auto"/>
            <w:right w:val="none" w:sz="0" w:space="0" w:color="auto"/>
          </w:divBdr>
        </w:div>
        <w:div w:id="670106549">
          <w:marLeft w:val="994"/>
          <w:marRight w:val="0"/>
          <w:marTop w:val="144"/>
          <w:marBottom w:val="120"/>
          <w:divBdr>
            <w:top w:val="none" w:sz="0" w:space="0" w:color="auto"/>
            <w:left w:val="none" w:sz="0" w:space="0" w:color="auto"/>
            <w:bottom w:val="none" w:sz="0" w:space="0" w:color="auto"/>
            <w:right w:val="none" w:sz="0" w:space="0" w:color="auto"/>
          </w:divBdr>
        </w:div>
        <w:div w:id="1296833645">
          <w:marLeft w:val="994"/>
          <w:marRight w:val="0"/>
          <w:marTop w:val="144"/>
          <w:marBottom w:val="120"/>
          <w:divBdr>
            <w:top w:val="none" w:sz="0" w:space="0" w:color="auto"/>
            <w:left w:val="none" w:sz="0" w:space="0" w:color="auto"/>
            <w:bottom w:val="none" w:sz="0" w:space="0" w:color="auto"/>
            <w:right w:val="none" w:sz="0" w:space="0" w:color="auto"/>
          </w:divBdr>
        </w:div>
      </w:divsChild>
    </w:div>
    <w:div w:id="592512059">
      <w:bodyDiv w:val="1"/>
      <w:marLeft w:val="0"/>
      <w:marRight w:val="0"/>
      <w:marTop w:val="0"/>
      <w:marBottom w:val="0"/>
      <w:divBdr>
        <w:top w:val="none" w:sz="0" w:space="0" w:color="auto"/>
        <w:left w:val="none" w:sz="0" w:space="0" w:color="auto"/>
        <w:bottom w:val="none" w:sz="0" w:space="0" w:color="auto"/>
        <w:right w:val="none" w:sz="0" w:space="0" w:color="auto"/>
      </w:divBdr>
    </w:div>
    <w:div w:id="954601192">
      <w:bodyDiv w:val="1"/>
      <w:marLeft w:val="0"/>
      <w:marRight w:val="0"/>
      <w:marTop w:val="0"/>
      <w:marBottom w:val="0"/>
      <w:divBdr>
        <w:top w:val="none" w:sz="0" w:space="0" w:color="auto"/>
        <w:left w:val="none" w:sz="0" w:space="0" w:color="auto"/>
        <w:bottom w:val="none" w:sz="0" w:space="0" w:color="auto"/>
        <w:right w:val="none" w:sz="0" w:space="0" w:color="auto"/>
      </w:divBdr>
      <w:divsChild>
        <w:div w:id="333387733">
          <w:marLeft w:val="475"/>
          <w:marRight w:val="0"/>
          <w:marTop w:val="173"/>
          <w:marBottom w:val="120"/>
          <w:divBdr>
            <w:top w:val="none" w:sz="0" w:space="0" w:color="auto"/>
            <w:left w:val="none" w:sz="0" w:space="0" w:color="auto"/>
            <w:bottom w:val="none" w:sz="0" w:space="0" w:color="auto"/>
            <w:right w:val="none" w:sz="0" w:space="0" w:color="auto"/>
          </w:divBdr>
        </w:div>
        <w:div w:id="1714115813">
          <w:marLeft w:val="994"/>
          <w:marRight w:val="0"/>
          <w:marTop w:val="173"/>
          <w:marBottom w:val="120"/>
          <w:divBdr>
            <w:top w:val="none" w:sz="0" w:space="0" w:color="auto"/>
            <w:left w:val="none" w:sz="0" w:space="0" w:color="auto"/>
            <w:bottom w:val="none" w:sz="0" w:space="0" w:color="auto"/>
            <w:right w:val="none" w:sz="0" w:space="0" w:color="auto"/>
          </w:divBdr>
        </w:div>
        <w:div w:id="1962570274">
          <w:marLeft w:val="994"/>
          <w:marRight w:val="0"/>
          <w:marTop w:val="173"/>
          <w:marBottom w:val="120"/>
          <w:divBdr>
            <w:top w:val="none" w:sz="0" w:space="0" w:color="auto"/>
            <w:left w:val="none" w:sz="0" w:space="0" w:color="auto"/>
            <w:bottom w:val="none" w:sz="0" w:space="0" w:color="auto"/>
            <w:right w:val="none" w:sz="0" w:space="0" w:color="auto"/>
          </w:divBdr>
        </w:div>
      </w:divsChild>
    </w:div>
    <w:div w:id="990791031">
      <w:bodyDiv w:val="1"/>
      <w:marLeft w:val="0"/>
      <w:marRight w:val="0"/>
      <w:marTop w:val="0"/>
      <w:marBottom w:val="0"/>
      <w:divBdr>
        <w:top w:val="none" w:sz="0" w:space="0" w:color="auto"/>
        <w:left w:val="none" w:sz="0" w:space="0" w:color="auto"/>
        <w:bottom w:val="none" w:sz="0" w:space="0" w:color="auto"/>
        <w:right w:val="none" w:sz="0" w:space="0" w:color="auto"/>
      </w:divBdr>
      <w:divsChild>
        <w:div w:id="766733763">
          <w:marLeft w:val="475"/>
          <w:marRight w:val="0"/>
          <w:marTop w:val="154"/>
          <w:marBottom w:val="120"/>
          <w:divBdr>
            <w:top w:val="none" w:sz="0" w:space="0" w:color="auto"/>
            <w:left w:val="none" w:sz="0" w:space="0" w:color="auto"/>
            <w:bottom w:val="none" w:sz="0" w:space="0" w:color="auto"/>
            <w:right w:val="none" w:sz="0" w:space="0" w:color="auto"/>
          </w:divBdr>
        </w:div>
        <w:div w:id="2012416117">
          <w:marLeft w:val="475"/>
          <w:marRight w:val="0"/>
          <w:marTop w:val="154"/>
          <w:marBottom w:val="120"/>
          <w:divBdr>
            <w:top w:val="none" w:sz="0" w:space="0" w:color="auto"/>
            <w:left w:val="none" w:sz="0" w:space="0" w:color="auto"/>
            <w:bottom w:val="none" w:sz="0" w:space="0" w:color="auto"/>
            <w:right w:val="none" w:sz="0" w:space="0" w:color="auto"/>
          </w:divBdr>
        </w:div>
        <w:div w:id="581722031">
          <w:marLeft w:val="475"/>
          <w:marRight w:val="0"/>
          <w:marTop w:val="154"/>
          <w:marBottom w:val="120"/>
          <w:divBdr>
            <w:top w:val="none" w:sz="0" w:space="0" w:color="auto"/>
            <w:left w:val="none" w:sz="0" w:space="0" w:color="auto"/>
            <w:bottom w:val="none" w:sz="0" w:space="0" w:color="auto"/>
            <w:right w:val="none" w:sz="0" w:space="0" w:color="auto"/>
          </w:divBdr>
        </w:div>
        <w:div w:id="901208304">
          <w:marLeft w:val="994"/>
          <w:marRight w:val="0"/>
          <w:marTop w:val="115"/>
          <w:marBottom w:val="120"/>
          <w:divBdr>
            <w:top w:val="none" w:sz="0" w:space="0" w:color="auto"/>
            <w:left w:val="none" w:sz="0" w:space="0" w:color="auto"/>
            <w:bottom w:val="none" w:sz="0" w:space="0" w:color="auto"/>
            <w:right w:val="none" w:sz="0" w:space="0" w:color="auto"/>
          </w:divBdr>
        </w:div>
        <w:div w:id="261955834">
          <w:marLeft w:val="994"/>
          <w:marRight w:val="0"/>
          <w:marTop w:val="115"/>
          <w:marBottom w:val="120"/>
          <w:divBdr>
            <w:top w:val="none" w:sz="0" w:space="0" w:color="auto"/>
            <w:left w:val="none" w:sz="0" w:space="0" w:color="auto"/>
            <w:bottom w:val="none" w:sz="0" w:space="0" w:color="auto"/>
            <w:right w:val="none" w:sz="0" w:space="0" w:color="auto"/>
          </w:divBdr>
        </w:div>
      </w:divsChild>
    </w:div>
    <w:div w:id="1153791479">
      <w:bodyDiv w:val="1"/>
      <w:marLeft w:val="0"/>
      <w:marRight w:val="0"/>
      <w:marTop w:val="0"/>
      <w:marBottom w:val="0"/>
      <w:divBdr>
        <w:top w:val="none" w:sz="0" w:space="0" w:color="auto"/>
        <w:left w:val="none" w:sz="0" w:space="0" w:color="auto"/>
        <w:bottom w:val="none" w:sz="0" w:space="0" w:color="auto"/>
        <w:right w:val="none" w:sz="0" w:space="0" w:color="auto"/>
      </w:divBdr>
    </w:div>
    <w:div w:id="1279489249">
      <w:bodyDiv w:val="1"/>
      <w:marLeft w:val="0"/>
      <w:marRight w:val="0"/>
      <w:marTop w:val="0"/>
      <w:marBottom w:val="0"/>
      <w:divBdr>
        <w:top w:val="none" w:sz="0" w:space="0" w:color="auto"/>
        <w:left w:val="none" w:sz="0" w:space="0" w:color="auto"/>
        <w:bottom w:val="none" w:sz="0" w:space="0" w:color="auto"/>
        <w:right w:val="none" w:sz="0" w:space="0" w:color="auto"/>
      </w:divBdr>
    </w:div>
    <w:div w:id="1644848401">
      <w:bodyDiv w:val="1"/>
      <w:marLeft w:val="0"/>
      <w:marRight w:val="0"/>
      <w:marTop w:val="0"/>
      <w:marBottom w:val="0"/>
      <w:divBdr>
        <w:top w:val="none" w:sz="0" w:space="0" w:color="auto"/>
        <w:left w:val="none" w:sz="0" w:space="0" w:color="auto"/>
        <w:bottom w:val="none" w:sz="0" w:space="0" w:color="auto"/>
        <w:right w:val="none" w:sz="0" w:space="0" w:color="auto"/>
      </w:divBdr>
      <w:divsChild>
        <w:div w:id="1265380234">
          <w:marLeft w:val="475"/>
          <w:marRight w:val="0"/>
          <w:marTop w:val="173"/>
          <w:marBottom w:val="120"/>
          <w:divBdr>
            <w:top w:val="none" w:sz="0" w:space="0" w:color="auto"/>
            <w:left w:val="none" w:sz="0" w:space="0" w:color="auto"/>
            <w:bottom w:val="none" w:sz="0" w:space="0" w:color="auto"/>
            <w:right w:val="none" w:sz="0" w:space="0" w:color="auto"/>
          </w:divBdr>
        </w:div>
      </w:divsChild>
    </w:div>
    <w:div w:id="1667898535">
      <w:bodyDiv w:val="1"/>
      <w:marLeft w:val="0"/>
      <w:marRight w:val="0"/>
      <w:marTop w:val="0"/>
      <w:marBottom w:val="0"/>
      <w:divBdr>
        <w:top w:val="none" w:sz="0" w:space="0" w:color="auto"/>
        <w:left w:val="none" w:sz="0" w:space="0" w:color="auto"/>
        <w:bottom w:val="none" w:sz="0" w:space="0" w:color="auto"/>
        <w:right w:val="none" w:sz="0" w:space="0" w:color="auto"/>
      </w:divBdr>
    </w:div>
    <w:div w:id="1783844980">
      <w:bodyDiv w:val="1"/>
      <w:marLeft w:val="0"/>
      <w:marRight w:val="0"/>
      <w:marTop w:val="0"/>
      <w:marBottom w:val="0"/>
      <w:divBdr>
        <w:top w:val="none" w:sz="0" w:space="0" w:color="auto"/>
        <w:left w:val="none" w:sz="0" w:space="0" w:color="auto"/>
        <w:bottom w:val="none" w:sz="0" w:space="0" w:color="auto"/>
        <w:right w:val="none" w:sz="0" w:space="0" w:color="auto"/>
      </w:divBdr>
      <w:divsChild>
        <w:div w:id="12344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786408">
              <w:marLeft w:val="0"/>
              <w:marRight w:val="0"/>
              <w:marTop w:val="0"/>
              <w:marBottom w:val="0"/>
              <w:divBdr>
                <w:top w:val="none" w:sz="0" w:space="0" w:color="auto"/>
                <w:left w:val="none" w:sz="0" w:space="0" w:color="auto"/>
                <w:bottom w:val="none" w:sz="0" w:space="0" w:color="auto"/>
                <w:right w:val="none" w:sz="0" w:space="0" w:color="auto"/>
              </w:divBdr>
              <w:divsChild>
                <w:div w:id="98069897">
                  <w:marLeft w:val="0"/>
                  <w:marRight w:val="0"/>
                  <w:marTop w:val="0"/>
                  <w:marBottom w:val="0"/>
                  <w:divBdr>
                    <w:top w:val="none" w:sz="0" w:space="0" w:color="auto"/>
                    <w:left w:val="none" w:sz="0" w:space="0" w:color="auto"/>
                    <w:bottom w:val="none" w:sz="0" w:space="0" w:color="auto"/>
                    <w:right w:val="none" w:sz="0" w:space="0" w:color="auto"/>
                  </w:divBdr>
                  <w:divsChild>
                    <w:div w:id="1378166640">
                      <w:marLeft w:val="0"/>
                      <w:marRight w:val="0"/>
                      <w:marTop w:val="0"/>
                      <w:marBottom w:val="0"/>
                      <w:divBdr>
                        <w:top w:val="none" w:sz="0" w:space="0" w:color="auto"/>
                        <w:left w:val="none" w:sz="0" w:space="0" w:color="auto"/>
                        <w:bottom w:val="none" w:sz="0" w:space="0" w:color="auto"/>
                        <w:right w:val="none" w:sz="0" w:space="0" w:color="auto"/>
                      </w:divBdr>
                      <w:divsChild>
                        <w:div w:id="43334122">
                          <w:marLeft w:val="0"/>
                          <w:marRight w:val="0"/>
                          <w:marTop w:val="0"/>
                          <w:marBottom w:val="0"/>
                          <w:divBdr>
                            <w:top w:val="none" w:sz="0" w:space="0" w:color="auto"/>
                            <w:left w:val="none" w:sz="0" w:space="0" w:color="auto"/>
                            <w:bottom w:val="none" w:sz="0" w:space="0" w:color="auto"/>
                            <w:right w:val="none" w:sz="0" w:space="0" w:color="auto"/>
                          </w:divBdr>
                          <w:divsChild>
                            <w:div w:id="622007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441265">
                                  <w:marLeft w:val="0"/>
                                  <w:marRight w:val="0"/>
                                  <w:marTop w:val="0"/>
                                  <w:marBottom w:val="0"/>
                                  <w:divBdr>
                                    <w:top w:val="none" w:sz="0" w:space="0" w:color="auto"/>
                                    <w:left w:val="none" w:sz="0" w:space="0" w:color="auto"/>
                                    <w:bottom w:val="none" w:sz="0" w:space="0" w:color="auto"/>
                                    <w:right w:val="none" w:sz="0" w:space="0" w:color="auto"/>
                                  </w:divBdr>
                                  <w:divsChild>
                                    <w:div w:id="649020455">
                                      <w:marLeft w:val="0"/>
                                      <w:marRight w:val="0"/>
                                      <w:marTop w:val="0"/>
                                      <w:marBottom w:val="0"/>
                                      <w:divBdr>
                                        <w:top w:val="none" w:sz="0" w:space="0" w:color="auto"/>
                                        <w:left w:val="none" w:sz="0" w:space="0" w:color="auto"/>
                                        <w:bottom w:val="none" w:sz="0" w:space="0" w:color="auto"/>
                                        <w:right w:val="none" w:sz="0" w:space="0" w:color="auto"/>
                                      </w:divBdr>
                                      <w:divsChild>
                                        <w:div w:id="91781126">
                                          <w:marLeft w:val="0"/>
                                          <w:marRight w:val="0"/>
                                          <w:marTop w:val="0"/>
                                          <w:marBottom w:val="0"/>
                                          <w:divBdr>
                                            <w:top w:val="none" w:sz="0" w:space="0" w:color="auto"/>
                                            <w:left w:val="none" w:sz="0" w:space="0" w:color="auto"/>
                                            <w:bottom w:val="none" w:sz="0" w:space="0" w:color="auto"/>
                                            <w:right w:val="none" w:sz="0" w:space="0" w:color="auto"/>
                                          </w:divBdr>
                                          <w:divsChild>
                                            <w:div w:id="474612516">
                                              <w:marLeft w:val="0"/>
                                              <w:marRight w:val="0"/>
                                              <w:marTop w:val="0"/>
                                              <w:marBottom w:val="0"/>
                                              <w:divBdr>
                                                <w:top w:val="none" w:sz="0" w:space="0" w:color="auto"/>
                                                <w:left w:val="none" w:sz="0" w:space="0" w:color="auto"/>
                                                <w:bottom w:val="none" w:sz="0" w:space="0" w:color="auto"/>
                                                <w:right w:val="none" w:sz="0" w:space="0" w:color="auto"/>
                                              </w:divBdr>
                                              <w:divsChild>
                                                <w:div w:id="5908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373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xtcatalog.registrar.iastate.edu/courseadminx/?key=2491" TargetMode="External"/><Relationship Id="rId13" Type="http://schemas.openxmlformats.org/officeDocument/2006/relationships/hyperlink" Target="https://www.grad-council.iastate.edu/sites/default/files/2021-2022/April%202022/MS%20Course%20Work_ComS_Updated.docx" TargetMode="External"/><Relationship Id="rId3" Type="http://schemas.openxmlformats.org/officeDocument/2006/relationships/styles" Target="styles.xml"/><Relationship Id="rId7" Type="http://schemas.openxmlformats.org/officeDocument/2006/relationships/hyperlink" Target="https://nextcatalog.registrar.iastate.edu/courseadminx/?key=2482" TargetMode="External"/><Relationship Id="rId12" Type="http://schemas.openxmlformats.org/officeDocument/2006/relationships/hyperlink" Target="https://www.grad-council.iastate.edu/sites/default/files/2021-2022/April%202022/LATIN%20Minors%20Discontinuation%20Approval%20Voting%20Record%20%20Form.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rad-council.iastate.edu/sites/default/files/2021-2022/March%202022/GC%20March%20Minutes_3-23-2022_FINAL.docx" TargetMode="External"/><Relationship Id="rId11" Type="http://schemas.openxmlformats.org/officeDocument/2006/relationships/hyperlink" Target="https://www.grad-council.iastate.edu/sites/default/files/2021-2022/April%202022/LATIN%20Proposal%20for%20Discontinuation%20of%20Minors%2002-08-2022.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extcatalog.registrar.iastate.edu/courseadmin/?key=6645" TargetMode="External"/><Relationship Id="rId4" Type="http://schemas.openxmlformats.org/officeDocument/2006/relationships/settings" Target="settings.xml"/><Relationship Id="rId9" Type="http://schemas.openxmlformats.org/officeDocument/2006/relationships/hyperlink" Target="https://nextcatalog.registrar.iastate.edu/courseadminx/?key=2521" TargetMode="External"/><Relationship Id="rId14" Type="http://schemas.openxmlformats.org/officeDocument/2006/relationships/hyperlink" Target="file:///\\my.files.iastate.edu\gcol$\Users\nbr\Grad%20Council\GC%202021-2022\April%202022\Documenting-Archiving-Grad-Handbook-Chang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DDAC-A1D6-427A-B851-0C12C67E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Iowa State University</vt:lpstr>
    </vt:vector>
  </TitlesOfParts>
  <Company>Iowa State University</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dc:title>
  <dc:creator>krice</dc:creator>
  <cp:lastModifiedBy>Robinson, Natalie B [G COL]</cp:lastModifiedBy>
  <cp:revision>8</cp:revision>
  <dcterms:created xsi:type="dcterms:W3CDTF">2022-06-02T16:46:00Z</dcterms:created>
  <dcterms:modified xsi:type="dcterms:W3CDTF">2022-06-02T21:14:00Z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15 for Word</vt:lpwstr>
  </property>
  <property fmtid="{D5CDD505-2E9C-101B-9397-08002B2CF9AE}" pid="4" name="LastSaved">
    <vt:filetime>2020-08-19T00:00:00Z</vt:filetime>
  </property>
</Properties>
</file>