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2644" w14:textId="302269EF" w:rsidR="003C02C2" w:rsidRDefault="001F4BC1">
      <w:pPr>
        <w:rPr>
          <w:b/>
        </w:rPr>
      </w:pPr>
      <w:r>
        <w:rPr>
          <w:sz w:val="28"/>
          <w:szCs w:val="28"/>
        </w:rPr>
        <w:softHyphen/>
      </w:r>
      <w:r w:rsidR="00B6534A" w:rsidRPr="00B6534A">
        <w:rPr>
          <w:sz w:val="28"/>
          <w:szCs w:val="28"/>
        </w:rPr>
        <w:t>Graduate College Handbook</w:t>
      </w:r>
      <w:r w:rsidR="00B6534A">
        <w:rPr>
          <w:sz w:val="28"/>
          <w:szCs w:val="28"/>
        </w:rPr>
        <w:t xml:space="preserve"> </w:t>
      </w:r>
      <w:r w:rsidR="00001A7E" w:rsidRPr="00B6534A">
        <w:rPr>
          <w:sz w:val="28"/>
          <w:szCs w:val="28"/>
        </w:rPr>
        <w:t xml:space="preserve">Chapter 10 </w:t>
      </w:r>
      <w:r w:rsidR="00B6534A" w:rsidRPr="00B6534A">
        <w:rPr>
          <w:sz w:val="28"/>
          <w:szCs w:val="28"/>
        </w:rPr>
        <w:t xml:space="preserve">- Performance Management, Dismissal, </w:t>
      </w:r>
      <w:proofErr w:type="gramStart"/>
      <w:r w:rsidR="00B6534A" w:rsidRPr="00B6534A">
        <w:rPr>
          <w:sz w:val="28"/>
          <w:szCs w:val="28"/>
        </w:rPr>
        <w:t>Appeal</w:t>
      </w:r>
      <w:proofErr w:type="gramEnd"/>
      <w:r w:rsidR="00395899">
        <w:rPr>
          <w:sz w:val="28"/>
          <w:szCs w:val="28"/>
        </w:rPr>
        <w:t xml:space="preserve"> </w:t>
      </w:r>
      <w:r w:rsidR="00395899" w:rsidRPr="00395899">
        <w:rPr>
          <w:rFonts w:ascii="Arial" w:eastAsia="Times New Roman" w:hAnsi="Arial" w:cs="Arial"/>
          <w:sz w:val="28"/>
          <w:szCs w:val="28"/>
          <w:highlight w:val="yellow"/>
        </w:rPr>
        <w:t>DRAFT</w:t>
      </w:r>
    </w:p>
    <w:p w14:paraId="5C7BC0F0" w14:textId="02E40AFB" w:rsidR="00F63695" w:rsidRPr="004000E6" w:rsidRDefault="006748FB" w:rsidP="00F63695">
      <w:pPr>
        <w:jc w:val="both"/>
        <w:rPr>
          <w:b/>
        </w:rPr>
      </w:pPr>
      <w:r>
        <w:rPr>
          <w:b/>
        </w:rPr>
        <w:t xml:space="preserve">10.3 </w:t>
      </w:r>
      <w:r w:rsidR="0069406C">
        <w:rPr>
          <w:b/>
        </w:rPr>
        <w:t>Performance Management</w:t>
      </w:r>
    </w:p>
    <w:p w14:paraId="0C3D34E9" w14:textId="6C096764" w:rsidR="00BD7177" w:rsidRDefault="00BD7177" w:rsidP="00F63695">
      <w:pPr>
        <w:jc w:val="both"/>
      </w:pPr>
      <w:r w:rsidRPr="00BD7177">
        <w:t>At the</w:t>
      </w:r>
      <w:r>
        <w:t xml:space="preserve"> beginning of the Postdoct</w:t>
      </w:r>
      <w:r w:rsidRPr="00BD7177">
        <w:t>o</w:t>
      </w:r>
      <w:r>
        <w:t>r</w:t>
      </w:r>
      <w:r w:rsidRPr="00BD7177">
        <w:t xml:space="preserve">al Scholar’s appointment, the PI/Supervisor </w:t>
      </w:r>
      <w:r w:rsidR="0069406C">
        <w:t>shall</w:t>
      </w:r>
      <w:r w:rsidR="0069406C" w:rsidRPr="00BD7177">
        <w:t xml:space="preserve"> </w:t>
      </w:r>
      <w:r w:rsidRPr="00BD7177">
        <w:t xml:space="preserve">establish clear </w:t>
      </w:r>
      <w:r w:rsidR="00CE0406">
        <w:t xml:space="preserve">written </w:t>
      </w:r>
      <w:r w:rsidRPr="00BD7177">
        <w:t>expectations</w:t>
      </w:r>
      <w:r w:rsidR="00325596">
        <w:t xml:space="preserve"> (</w:t>
      </w:r>
      <w:r w:rsidR="00C654E5">
        <w:t xml:space="preserve">Post-Doc and Advisor Expectations </w:t>
      </w:r>
      <w:hyperlink r:id="rId5" w:history="1">
        <w:r w:rsidR="00722C96" w:rsidRPr="00722C96">
          <w:rPr>
            <w:rStyle w:val="Hyperlink"/>
          </w:rPr>
          <w:t>template</w:t>
        </w:r>
      </w:hyperlink>
      <w:r w:rsidR="00325596">
        <w:t>)</w:t>
      </w:r>
      <w:r w:rsidR="00E358CD">
        <w:t>, at a minimum,</w:t>
      </w:r>
      <w:r w:rsidRPr="00BD7177">
        <w:t xml:space="preserve"> </w:t>
      </w:r>
      <w:r w:rsidR="00CE0406">
        <w:t>detailing</w:t>
      </w:r>
      <w:r w:rsidR="00CE0406" w:rsidRPr="00BD7177">
        <w:t xml:space="preserve"> </w:t>
      </w:r>
      <w:r w:rsidRPr="00BD7177">
        <w:t>the Postdoctoral Scholar’s</w:t>
      </w:r>
      <w:r w:rsidR="00E358CD">
        <w:t>: (a)</w:t>
      </w:r>
      <w:r w:rsidRPr="00BD7177">
        <w:t xml:space="preserve"> reporting duties (frequency, level of detail, format, etc.)</w:t>
      </w:r>
      <w:r w:rsidR="00E358CD">
        <w:t xml:space="preserve">; (b) </w:t>
      </w:r>
      <w:r w:rsidR="00CE0406">
        <w:t xml:space="preserve">expected </w:t>
      </w:r>
      <w:r w:rsidR="00E358CD">
        <w:t xml:space="preserve">level of performance; and (c) </w:t>
      </w:r>
      <w:r w:rsidR="00CE0406">
        <w:t xml:space="preserve">expected </w:t>
      </w:r>
      <w:r w:rsidR="00E358CD">
        <w:t>professional conduct</w:t>
      </w:r>
      <w:r w:rsidRPr="00BD7177">
        <w:t xml:space="preserve">. The Postdoctoral Scholar is </w:t>
      </w:r>
      <w:r>
        <w:t>thereafter</w:t>
      </w:r>
      <w:r w:rsidRPr="00BD7177">
        <w:t xml:space="preserve"> responsible for </w:t>
      </w:r>
      <w:r w:rsidR="00E358CD">
        <w:t>meeting or exceeding these expectations</w:t>
      </w:r>
      <w:r w:rsidRPr="00BD7177">
        <w:t xml:space="preserve">. </w:t>
      </w:r>
      <w:r w:rsidR="00976754">
        <w:t>The PI/Supervisor is responsible for on-going monitoring of the Postdoctoral Scholar’s performance of duties and conduct.</w:t>
      </w:r>
    </w:p>
    <w:p w14:paraId="69A78E99" w14:textId="38C5CCB2" w:rsidR="00803CF7" w:rsidRDefault="00803CF7" w:rsidP="00803CF7">
      <w:pPr>
        <w:jc w:val="both"/>
      </w:pPr>
      <w:r>
        <w:t xml:space="preserve">A practical first step is for a PI to work with a new Postdoctoral Scholar to establish an </w:t>
      </w:r>
      <w:hyperlink r:id="rId6" w:history="1">
        <w:r w:rsidR="00CE0406" w:rsidRPr="00972DA2">
          <w:rPr>
            <w:rStyle w:val="Hyperlink"/>
          </w:rPr>
          <w:t>Individual Development Plan</w:t>
        </w:r>
      </w:hyperlink>
      <w:r w:rsidR="00CE0406">
        <w:rPr>
          <w:rStyle w:val="Hyperlink"/>
        </w:rPr>
        <w:t xml:space="preserve"> </w:t>
      </w:r>
      <w:r w:rsidR="00CE0406">
        <w:t>(</w:t>
      </w:r>
      <w:r>
        <w:t>IDP</w:t>
      </w:r>
      <w:r w:rsidR="00CE0406">
        <w:t>)</w:t>
      </w:r>
      <w:r>
        <w:t xml:space="preserve"> within the first three-months of the appointment.  The</w:t>
      </w:r>
      <w:r w:rsidR="00CE0406">
        <w:t xml:space="preserve"> IDP</w:t>
      </w:r>
      <w:r>
        <w:t xml:space="preserve"> </w:t>
      </w:r>
      <w:r w:rsidRPr="00803CF7">
        <w:rPr>
          <w:rStyle w:val="Strong"/>
          <w:b w:val="0"/>
        </w:rPr>
        <w:t>is an interactive web-based tool that</w:t>
      </w:r>
      <w:r w:rsidRPr="00803CF7">
        <w:rPr>
          <w:b/>
        </w:rPr>
        <w:t xml:space="preserve"> </w:t>
      </w:r>
      <w:r>
        <w:t xml:space="preserve">serves as a constructive means of communication between the </w:t>
      </w:r>
      <w:r w:rsidR="00CE0406">
        <w:t>Postdoct</w:t>
      </w:r>
      <w:r w:rsidR="00CE0406" w:rsidRPr="00BD7177">
        <w:t>o</w:t>
      </w:r>
      <w:r w:rsidR="00CE0406">
        <w:t>r</w:t>
      </w:r>
      <w:r w:rsidR="00CE0406" w:rsidRPr="00BD7177">
        <w:t>al Scholar</w:t>
      </w:r>
      <w:r>
        <w:t xml:space="preserve"> and PI</w:t>
      </w:r>
      <w:r w:rsidR="00CE0406">
        <w:t>/Supervisor</w:t>
      </w:r>
      <w:r>
        <w:t xml:space="preserve"> and also provides a planning process that identifies both professional development needs and career objectives.</w:t>
      </w:r>
    </w:p>
    <w:p w14:paraId="574FC0DA" w14:textId="4AA76E61" w:rsidR="00803CF7" w:rsidRDefault="00803CF7" w:rsidP="00803CF7">
      <w:pPr>
        <w:jc w:val="both"/>
      </w:pPr>
      <w:r>
        <w:t xml:space="preserve">Reviewing the IDP on an annual basis is a good practice. At an administrative level, Annual Reviews are strongly recommended, not required. </w:t>
      </w:r>
      <w:r w:rsidR="003E1266">
        <w:t>The Graduate College</w:t>
      </w:r>
      <w:r>
        <w:t xml:space="preserve"> provide</w:t>
      </w:r>
      <w:r w:rsidR="003E1266">
        <w:t>s</w:t>
      </w:r>
      <w:r>
        <w:t xml:space="preserve"> an </w:t>
      </w:r>
      <w:hyperlink r:id="rId7" w:history="1">
        <w:r w:rsidR="00722C96" w:rsidRPr="00722C96">
          <w:rPr>
            <w:rStyle w:val="Hyperlink"/>
          </w:rPr>
          <w:t>annual review template</w:t>
        </w:r>
      </w:hyperlink>
      <w:r>
        <w:t xml:space="preserve"> that builds on the progress of the IDP.  </w:t>
      </w:r>
    </w:p>
    <w:p w14:paraId="3AB47F4A" w14:textId="174AAB92" w:rsidR="00E358CD" w:rsidRDefault="00F63695" w:rsidP="00F63695">
      <w:pPr>
        <w:jc w:val="both"/>
      </w:pPr>
      <w:r>
        <w:t xml:space="preserve">If a Postdoctoral Scholar is unsatisfactorily performing </w:t>
      </w:r>
      <w:r w:rsidR="001C4AD9">
        <w:t>their</w:t>
      </w:r>
      <w:r>
        <w:t xml:space="preserve"> duties</w:t>
      </w:r>
      <w:r w:rsidR="00C37DB8">
        <w:t xml:space="preserve">, </w:t>
      </w:r>
      <w:r w:rsidR="00E358CD">
        <w:t xml:space="preserve">the PI/Supervisor </w:t>
      </w:r>
      <w:r w:rsidR="0069406C">
        <w:t xml:space="preserve">shall </w:t>
      </w:r>
      <w:r w:rsidR="00E358CD">
        <w:t xml:space="preserve">promptly attempt to address these issues via </w:t>
      </w:r>
      <w:r>
        <w:t>informal coaching and mentoring</w:t>
      </w:r>
      <w:r w:rsidR="00E358CD">
        <w:t xml:space="preserve">. The PI/Supervisor </w:t>
      </w:r>
      <w:r w:rsidR="0069406C">
        <w:t xml:space="preserve">shall </w:t>
      </w:r>
      <w:r w:rsidR="00E358CD">
        <w:t>document such efforts.</w:t>
      </w:r>
    </w:p>
    <w:p w14:paraId="12A5A6E9" w14:textId="2BED48EA" w:rsidR="00F63695" w:rsidRDefault="00814C92" w:rsidP="00F63695">
      <w:pPr>
        <w:jc w:val="both"/>
      </w:pPr>
      <w:r>
        <w:t xml:space="preserve">If informal </w:t>
      </w:r>
      <w:r w:rsidR="00E358CD">
        <w:t>coaching and mentoring</w:t>
      </w:r>
      <w:r w:rsidR="00F63695">
        <w:t xml:space="preserve"> does not improve the performance, the</w:t>
      </w:r>
      <w:r w:rsidR="00AE0962">
        <w:t xml:space="preserve"> standard procedure </w:t>
      </w:r>
      <w:r w:rsidR="00BD7177">
        <w:t xml:space="preserve">requires the </w:t>
      </w:r>
      <w:r w:rsidR="00F63695">
        <w:t xml:space="preserve">PI/Supervisor </w:t>
      </w:r>
      <w:r w:rsidR="00BD7177">
        <w:t xml:space="preserve">to </w:t>
      </w:r>
      <w:r w:rsidR="004F4400">
        <w:t>develop an</w:t>
      </w:r>
      <w:r w:rsidR="0069406C">
        <w:t xml:space="preserve"> action plan</w:t>
      </w:r>
      <w:r w:rsidR="0069406C" w:rsidRPr="004F3768">
        <w:t xml:space="preserve">. </w:t>
      </w:r>
      <w:r w:rsidR="004F3768" w:rsidRPr="004F3768">
        <w:rPr>
          <w:rFonts w:eastAsia="Times New Roman" w:cs="Arial"/>
          <w:highlight w:val="cyan"/>
        </w:rPr>
        <w:t>*Add Form</w:t>
      </w:r>
    </w:p>
    <w:p w14:paraId="7800E573" w14:textId="00ABF93F" w:rsidR="00F63695" w:rsidRDefault="00F63695" w:rsidP="00F63695">
      <w:pPr>
        <w:jc w:val="both"/>
      </w:pPr>
      <w:r>
        <w:t>A</w:t>
      </w:r>
      <w:r w:rsidR="004F4400">
        <w:t>n</w:t>
      </w:r>
      <w:r>
        <w:t xml:space="preserve"> </w:t>
      </w:r>
      <w:r w:rsidR="004F4400">
        <w:t>action plan</w:t>
      </w:r>
      <w:r w:rsidR="00053090">
        <w:t xml:space="preserve"> </w:t>
      </w:r>
      <w:r>
        <w:t>shall include: (a) a detailed description of all relevant performance deficiencies</w:t>
      </w:r>
      <w:r w:rsidR="00DA0C4A">
        <w:t xml:space="preserve"> and prior attempts to address the performance deficiencies</w:t>
      </w:r>
      <w:r>
        <w:t xml:space="preserve">; (b) specific steps and improvements which the Postdoctoral Scholar must </w:t>
      </w:r>
      <w:r w:rsidR="004F4400">
        <w:t>satisfy</w:t>
      </w:r>
      <w:r>
        <w:t>; (c) a list of University resources which may be helpful to the Postdoctoral Scholar (</w:t>
      </w:r>
      <w:r w:rsidRPr="003C02C2">
        <w:rPr>
          <w:i/>
        </w:rPr>
        <w:t>e.g.</w:t>
      </w:r>
      <w:r>
        <w:t xml:space="preserve">, CELT, online training, EAP, etc.); and (d) a defined timeline in which the steps and improvements must be satisfactorily made. The Department Chair and </w:t>
      </w:r>
      <w:r w:rsidRPr="00BD7177">
        <w:t xml:space="preserve">the Graduate College </w:t>
      </w:r>
      <w:r w:rsidR="00162A8B">
        <w:t xml:space="preserve">Dean </w:t>
      </w:r>
      <w:r w:rsidRPr="00BD7177">
        <w:t xml:space="preserve">shall be copied on the </w:t>
      </w:r>
      <w:r w:rsidR="004F4400">
        <w:t>action plan</w:t>
      </w:r>
      <w:r w:rsidRPr="00BD7177">
        <w:t>.</w:t>
      </w:r>
    </w:p>
    <w:p w14:paraId="7D3E274C" w14:textId="547694A8" w:rsidR="00626C15" w:rsidRDefault="00626C15" w:rsidP="00F63695">
      <w:pPr>
        <w:jc w:val="both"/>
      </w:pPr>
      <w:r>
        <w:t>The academic units are responsible for keeping copies of these documents.</w:t>
      </w:r>
    </w:p>
    <w:p w14:paraId="2F615BDB" w14:textId="3C28E8B9" w:rsidR="00F86046" w:rsidRPr="00BD7177" w:rsidRDefault="00CC6ECA" w:rsidP="00F63695">
      <w:pPr>
        <w:jc w:val="both"/>
      </w:pPr>
      <w:r>
        <w:t xml:space="preserve">If the action plan is not successful after a period of </w:t>
      </w:r>
      <w:r w:rsidR="00E83991">
        <w:t>sixty (</w:t>
      </w:r>
      <w:r>
        <w:t>60</w:t>
      </w:r>
      <w:r w:rsidR="00E83991">
        <w:t>)</w:t>
      </w:r>
      <w:r>
        <w:t xml:space="preserve"> business days, a written </w:t>
      </w:r>
      <w:r w:rsidRPr="00D3287B">
        <w:t xml:space="preserve">Notice of Unsatisfactory Performance </w:t>
      </w:r>
      <w:r>
        <w:t>may be issued to the Postdoctoral Scholar.</w:t>
      </w:r>
    </w:p>
    <w:p w14:paraId="2C870405" w14:textId="0B3C6941" w:rsidR="003C02C2" w:rsidRPr="003C02C2" w:rsidRDefault="006748FB" w:rsidP="003C02C2">
      <w:pPr>
        <w:jc w:val="both"/>
        <w:rPr>
          <w:b/>
        </w:rPr>
      </w:pPr>
      <w:r>
        <w:rPr>
          <w:b/>
        </w:rPr>
        <w:t xml:space="preserve">10.4 </w:t>
      </w:r>
      <w:r w:rsidR="003C02C2" w:rsidRPr="003C02C2">
        <w:rPr>
          <w:b/>
        </w:rPr>
        <w:t>Dismissal</w:t>
      </w:r>
    </w:p>
    <w:p w14:paraId="4B0A2589" w14:textId="74CB0190" w:rsidR="004F4400" w:rsidRPr="00B6534A" w:rsidRDefault="004F4400" w:rsidP="004F4400">
      <w:pPr>
        <w:jc w:val="both"/>
        <w:rPr>
          <w:b/>
        </w:rPr>
      </w:pPr>
      <w:r w:rsidRPr="00B6534A">
        <w:rPr>
          <w:b/>
        </w:rPr>
        <w:t xml:space="preserve">10.4.1. </w:t>
      </w:r>
      <w:r w:rsidRPr="00A12DD4">
        <w:rPr>
          <w:b/>
        </w:rPr>
        <w:t xml:space="preserve">Dismissal </w:t>
      </w:r>
      <w:r w:rsidR="001C4AD9">
        <w:rPr>
          <w:b/>
        </w:rPr>
        <w:t>D</w:t>
      </w:r>
      <w:r w:rsidR="001C4AD9" w:rsidRPr="00A12DD4">
        <w:rPr>
          <w:b/>
        </w:rPr>
        <w:t xml:space="preserve">ue </w:t>
      </w:r>
      <w:r w:rsidRPr="00A12DD4">
        <w:rPr>
          <w:b/>
        </w:rPr>
        <w:t>to Unsatisfactory Performance</w:t>
      </w:r>
    </w:p>
    <w:p w14:paraId="0654C5AE" w14:textId="645262AF" w:rsidR="004F4400" w:rsidRDefault="004F4400" w:rsidP="004F4400">
      <w:pPr>
        <w:jc w:val="both"/>
      </w:pPr>
      <w:r w:rsidRPr="00E358CD">
        <w:t xml:space="preserve">If a PI/Supervisor determines dismissal of the Postdoctoral Scholar is </w:t>
      </w:r>
      <w:r w:rsidR="00CC6ECA">
        <w:t>warranted</w:t>
      </w:r>
      <w:r w:rsidR="00CC6ECA" w:rsidRPr="00E358CD">
        <w:t xml:space="preserve"> </w:t>
      </w:r>
      <w:r w:rsidRPr="00E358CD">
        <w:t xml:space="preserve">due to </w:t>
      </w:r>
      <w:r w:rsidR="001F4BC1">
        <w:t xml:space="preserve">an unsatisfactory review and </w:t>
      </w:r>
      <w:r w:rsidRPr="00E358CD">
        <w:t>performance defic</w:t>
      </w:r>
      <w:r>
        <w:t>iencies</w:t>
      </w:r>
      <w:r w:rsidR="001F4BC1">
        <w:t xml:space="preserve"> with the Action Plan</w:t>
      </w:r>
      <w:r w:rsidR="00CC6B98">
        <w:t>,</w:t>
      </w:r>
      <w:r w:rsidRPr="00E358CD">
        <w:t xml:space="preserve"> </w:t>
      </w:r>
      <w:r>
        <w:t xml:space="preserve">the PI/Supervisor </w:t>
      </w:r>
      <w:r w:rsidRPr="00E358CD">
        <w:t>shall</w:t>
      </w:r>
      <w:r>
        <w:t xml:space="preserve"> contact the Dean of the Graduate College for review/approval of the request prior to issuing</w:t>
      </w:r>
      <w:r w:rsidRPr="00E358CD">
        <w:t xml:space="preserve"> a </w:t>
      </w:r>
      <w:r w:rsidRPr="00A12DD4">
        <w:t>Notice of Dismissal</w:t>
      </w:r>
      <w:r w:rsidRPr="00E358CD">
        <w:t>.</w:t>
      </w:r>
      <w:r>
        <w:t xml:space="preserve"> </w:t>
      </w:r>
      <w:r w:rsidR="00CC6B98">
        <w:t xml:space="preserve"> </w:t>
      </w:r>
      <w:r w:rsidR="001F4BC1">
        <w:rPr>
          <w:rFonts w:eastAsia="Times New Roman" w:cs="Arial"/>
        </w:rPr>
        <w:t xml:space="preserve">At this time the PI/Supervisor will submit a Request Summary Dismissal form with supporting documentation to the Dean. </w:t>
      </w:r>
      <w:r w:rsidR="001F4BC1" w:rsidRPr="004F3768">
        <w:rPr>
          <w:rFonts w:eastAsia="Times New Roman" w:cs="Arial"/>
          <w:highlight w:val="cyan"/>
        </w:rPr>
        <w:t>*Add Form</w:t>
      </w:r>
      <w:r w:rsidR="001F4BC1">
        <w:rPr>
          <w:rFonts w:eastAsia="Times New Roman" w:cs="Arial"/>
        </w:rPr>
        <w:t xml:space="preserve">  </w:t>
      </w:r>
    </w:p>
    <w:p w14:paraId="7D304C12" w14:textId="3A5955FC" w:rsidR="004F4400" w:rsidRDefault="004F4400" w:rsidP="004F4400">
      <w:pPr>
        <w:jc w:val="both"/>
      </w:pPr>
      <w:r>
        <w:lastRenderedPageBreak/>
        <w:t xml:space="preserve">A Notice of Dismissal shall be given with a minimum of one month’s notice, unless the Postdoctoral Scholar’s continued presence on campus poses potential harm to the university. </w:t>
      </w:r>
      <w:r w:rsidR="00FF1648">
        <w:t xml:space="preserve"> </w:t>
      </w:r>
      <w:r w:rsidR="001F4BC1">
        <w:t xml:space="preserve">Potential harm includes loss of scholarship capacity through risk to equipment and facilities, as well as a significant reduction of productivity of the colleagues.  </w:t>
      </w:r>
      <w:r>
        <w:t xml:space="preserve">The Department Chair, </w:t>
      </w:r>
      <w:r w:rsidR="004C203A">
        <w:t xml:space="preserve">College Dean, and </w:t>
      </w:r>
      <w:r>
        <w:t xml:space="preserve">Graduate College Dean shall be copied on the Notice. </w:t>
      </w:r>
      <w:r w:rsidR="00373A99">
        <w:t xml:space="preserve"> At the time of a dismissal, the Postdoctoral Scholar will turn in all ISU keys and property, etc. and </w:t>
      </w:r>
      <w:r w:rsidR="001C4AD9">
        <w:t>also</w:t>
      </w:r>
      <w:r w:rsidR="00373A99">
        <w:t xml:space="preserve"> has an obligation to leave notebooks and data in a state that will allow continuation of the project.     </w:t>
      </w:r>
    </w:p>
    <w:p w14:paraId="05AA3F61" w14:textId="0C41EFCC" w:rsidR="00373A99" w:rsidRDefault="00373A99" w:rsidP="00373A99">
      <w:pPr>
        <w:jc w:val="both"/>
      </w:pPr>
      <w:r>
        <w:t xml:space="preserve">The Postdoctoral Scholar has the right to appeal the dismissal </w:t>
      </w:r>
      <w:r w:rsidR="00371BAD">
        <w:t>(see below for Appeals Process)</w:t>
      </w:r>
      <w:r>
        <w:t xml:space="preserve">.  </w:t>
      </w:r>
    </w:p>
    <w:p w14:paraId="5DB86291" w14:textId="77777777" w:rsidR="00373A99" w:rsidRDefault="00373A99" w:rsidP="004F4400">
      <w:pPr>
        <w:jc w:val="both"/>
      </w:pPr>
    </w:p>
    <w:p w14:paraId="403DD746" w14:textId="05F47E00" w:rsidR="004F4400" w:rsidRPr="00B6534A" w:rsidRDefault="004F4400" w:rsidP="003C02C2">
      <w:pPr>
        <w:jc w:val="both"/>
        <w:rPr>
          <w:b/>
        </w:rPr>
      </w:pPr>
      <w:r w:rsidRPr="00B6534A">
        <w:rPr>
          <w:b/>
        </w:rPr>
        <w:t xml:space="preserve">10.4.2. Dismissal </w:t>
      </w:r>
      <w:r w:rsidR="00903847">
        <w:rPr>
          <w:b/>
        </w:rPr>
        <w:t>D</w:t>
      </w:r>
      <w:r w:rsidR="00903847" w:rsidRPr="00B6534A">
        <w:rPr>
          <w:b/>
        </w:rPr>
        <w:t xml:space="preserve">ue </w:t>
      </w:r>
      <w:r w:rsidRPr="00B6534A">
        <w:rPr>
          <w:b/>
        </w:rPr>
        <w:t xml:space="preserve">to </w:t>
      </w:r>
      <w:r w:rsidR="00903847">
        <w:rPr>
          <w:b/>
        </w:rPr>
        <w:t>M</w:t>
      </w:r>
      <w:r w:rsidR="00903847" w:rsidRPr="00B6534A">
        <w:rPr>
          <w:b/>
        </w:rPr>
        <w:t>isconduct</w:t>
      </w:r>
    </w:p>
    <w:p w14:paraId="3E411A16" w14:textId="227B10B3" w:rsidR="00053090" w:rsidRDefault="00B03881" w:rsidP="003C02C2">
      <w:pPr>
        <w:jc w:val="both"/>
      </w:pPr>
      <w:r>
        <w:t xml:space="preserve">The PI/Supervisor shall immediately report to </w:t>
      </w:r>
      <w:r w:rsidR="001C4AD9">
        <w:t>their</w:t>
      </w:r>
      <w:r>
        <w:t xml:space="preserve"> Department Chair allegations pertaining to any misconduct committed by a Postdoctoral Scholar.  </w:t>
      </w:r>
    </w:p>
    <w:p w14:paraId="7F0D3506" w14:textId="66F500B7" w:rsidR="002A1F54" w:rsidRDefault="00B03881" w:rsidP="003C02C2">
      <w:pPr>
        <w:jc w:val="both"/>
      </w:pPr>
      <w:r>
        <w:t>The PI/Supervisor</w:t>
      </w:r>
      <w:r w:rsidR="00BA24E3">
        <w:t xml:space="preserve"> also</w:t>
      </w:r>
      <w:r>
        <w:t xml:space="preserve"> has the responsibility to immediately report allegations </w:t>
      </w:r>
      <w:r w:rsidR="002A1F54">
        <w:t xml:space="preserve">or suspicions </w:t>
      </w:r>
      <w:r>
        <w:t xml:space="preserve">pertaining to possible </w:t>
      </w:r>
      <w:hyperlink r:id="rId8" w:history="1">
        <w:r w:rsidRPr="00053090">
          <w:rPr>
            <w:rStyle w:val="Hyperlink"/>
          </w:rPr>
          <w:t>research misconduct</w:t>
        </w:r>
      </w:hyperlink>
      <w:r w:rsidR="00903847" w:rsidRPr="002A1F54">
        <w:rPr>
          <w:rStyle w:val="Hyperlink"/>
          <w:color w:val="auto"/>
          <w:u w:val="none"/>
        </w:rPr>
        <w:t xml:space="preserve"> (to the university’s Research Integrity Officer</w:t>
      </w:r>
      <w:r w:rsidR="002A1F54" w:rsidRPr="002A1F54">
        <w:rPr>
          <w:rStyle w:val="Hyperlink"/>
          <w:color w:val="auto"/>
          <w:u w:val="none"/>
        </w:rPr>
        <w:t>)</w:t>
      </w:r>
      <w:r w:rsidR="002A1F54">
        <w:t>;</w:t>
      </w:r>
      <w:r w:rsidR="002A1F54" w:rsidRPr="00903847">
        <w:t xml:space="preserve"> </w:t>
      </w:r>
      <w:r>
        <w:t>criminal activity</w:t>
      </w:r>
      <w:r w:rsidR="00903847">
        <w:t xml:space="preserve"> (to ISU Police</w:t>
      </w:r>
      <w:r w:rsidR="002A1F54">
        <w:t xml:space="preserve">); or </w:t>
      </w:r>
      <w:r w:rsidR="00903847">
        <w:t xml:space="preserve">suspected sexual misconduct, </w:t>
      </w:r>
      <w:r>
        <w:t>harassment</w:t>
      </w:r>
      <w:r w:rsidR="00903847">
        <w:t>,</w:t>
      </w:r>
      <w:r>
        <w:t xml:space="preserve"> or discrimination</w:t>
      </w:r>
      <w:r w:rsidR="00903847">
        <w:t xml:space="preserve"> (to the Office of Equal Opportunity)</w:t>
      </w:r>
      <w:r w:rsidR="002A1F54">
        <w:t xml:space="preserve">, in addition to the PI/Supervisor’s Department Chair. </w:t>
      </w:r>
      <w:r w:rsidR="00D3287B">
        <w:t xml:space="preserve"> The department chair will </w:t>
      </w:r>
      <w:r w:rsidR="00363AFF">
        <w:t>inform additional parties and offices, as appropriate</w:t>
      </w:r>
      <w:r w:rsidR="00D3287B">
        <w:t>, i.e.</w:t>
      </w:r>
      <w:r w:rsidR="00363AFF">
        <w:t>,</w:t>
      </w:r>
      <w:r w:rsidR="00D3287B">
        <w:t xml:space="preserve"> </w:t>
      </w:r>
      <w:r w:rsidR="00671F2A">
        <w:t xml:space="preserve">College Dean, </w:t>
      </w:r>
      <w:r w:rsidR="00D3287B">
        <w:t>Graduate College</w:t>
      </w:r>
      <w:r w:rsidR="00671F2A">
        <w:t>,</w:t>
      </w:r>
      <w:r w:rsidR="00D3287B">
        <w:t xml:space="preserve"> Graduate College Dean</w:t>
      </w:r>
      <w:r w:rsidR="00671F2A">
        <w:t xml:space="preserve">, </w:t>
      </w:r>
      <w:r w:rsidR="00363AFF">
        <w:t xml:space="preserve">the Senior Vice President and Provost, </w:t>
      </w:r>
      <w:r w:rsidR="00671F2A">
        <w:t>etc</w:t>
      </w:r>
      <w:r w:rsidR="00D3287B">
        <w:t>.</w:t>
      </w:r>
    </w:p>
    <w:p w14:paraId="562F24BC" w14:textId="6E2A5D3C" w:rsidR="00B03881" w:rsidRDefault="002A1F54" w:rsidP="003C02C2">
      <w:pPr>
        <w:jc w:val="both"/>
      </w:pPr>
      <w:r>
        <w:t>Depending on the severity of the alleged actions, interim actions may be considered by the Graduate College Dean, pending the outcome of an investigation.</w:t>
      </w:r>
    </w:p>
    <w:p w14:paraId="3DCD5BC0" w14:textId="7E3C57F3" w:rsidR="00F86046" w:rsidRDefault="00363AFF" w:rsidP="003C02C2">
      <w:pPr>
        <w:jc w:val="both"/>
      </w:pPr>
      <w:r>
        <w:t>The Graduate College</w:t>
      </w:r>
      <w:r w:rsidR="00DC419F">
        <w:t xml:space="preserve"> will facilitate the formal investigation of alleged misconduct by a Postdoctoral Scholar. </w:t>
      </w:r>
      <w:r w:rsidR="001005F6">
        <w:t xml:space="preserve"> </w:t>
      </w:r>
      <w:r w:rsidR="003C02C2">
        <w:t xml:space="preserve">A </w:t>
      </w:r>
      <w:r w:rsidR="004000E6">
        <w:t xml:space="preserve">Postdoctoral Scholar </w:t>
      </w:r>
      <w:r w:rsidR="003C02C2">
        <w:t xml:space="preserve">who has committed misconduct may be dismissed by </w:t>
      </w:r>
      <w:r w:rsidR="001C4AD9">
        <w:t>their</w:t>
      </w:r>
      <w:r w:rsidR="003C02C2">
        <w:t xml:space="preserve"> PI/Supervisor</w:t>
      </w:r>
      <w:r w:rsidR="002A1F54">
        <w:t>,</w:t>
      </w:r>
      <w:r w:rsidR="003C02C2">
        <w:t xml:space="preserve"> </w:t>
      </w:r>
      <w:r w:rsidR="002A1F54">
        <w:t xml:space="preserve">with approval of the Graduate College Dean, </w:t>
      </w:r>
      <w:r w:rsidR="004C51E0">
        <w:t>upon a</w:t>
      </w:r>
      <w:r w:rsidR="002A1F54">
        <w:t xml:space="preserve"> finding of misconduct after the conclusion of a</w:t>
      </w:r>
      <w:r w:rsidR="001005F6">
        <w:t xml:space="preserve"> formal investigation.  </w:t>
      </w:r>
      <w:r w:rsidR="00801D7F">
        <w:t xml:space="preserve">The Graduate College is responsible </w:t>
      </w:r>
      <w:r w:rsidR="00475605">
        <w:t>for investigating by either an a</w:t>
      </w:r>
      <w:r w:rsidR="00801D7F">
        <w:t>d hoc committee or the Graduate Council.</w:t>
      </w:r>
      <w:r w:rsidR="000E6873">
        <w:t xml:space="preserve">  </w:t>
      </w:r>
      <w:r w:rsidR="004C51E0">
        <w:t>The PI/Supervisor shall notify the Department Chair and contact the Graduate College to begin the process as soon as the alleged misconduct is reported or becomes known.</w:t>
      </w:r>
      <w:r w:rsidR="00053090">
        <w:t xml:space="preserve">  </w:t>
      </w:r>
      <w:r w:rsidR="003C02C2">
        <w:t xml:space="preserve">As used herein, misconduct </w:t>
      </w:r>
      <w:r w:rsidR="00830CCE">
        <w:t xml:space="preserve">may </w:t>
      </w:r>
      <w:r w:rsidR="003C02C2">
        <w:t>include</w:t>
      </w:r>
      <w:r w:rsidR="00830CCE">
        <w:t>, but is not limited to,</w:t>
      </w:r>
      <w:r w:rsidR="0053717E">
        <w:t xml:space="preserve"> </w:t>
      </w:r>
      <w:r w:rsidR="003C02C2">
        <w:t>acts of violence or threats of violence, harassing or discriminatory conduct, sexual harassment, theft, conviction of criminal</w:t>
      </w:r>
      <w:bookmarkStart w:id="0" w:name="_GoBack"/>
      <w:bookmarkEnd w:id="0"/>
      <w:r w:rsidR="003C02C2">
        <w:t xml:space="preserve"> acts, research misconduct, plagiarism, </w:t>
      </w:r>
      <w:r w:rsidR="00830CCE">
        <w:t>and other behavior or conduct of a serious nature</w:t>
      </w:r>
      <w:r w:rsidR="003C02C2">
        <w:t>.</w:t>
      </w:r>
      <w:r w:rsidR="00F86046">
        <w:t xml:space="preserve">  </w:t>
      </w:r>
    </w:p>
    <w:p w14:paraId="2C77455C" w14:textId="5D8DBB7F" w:rsidR="00325596" w:rsidRDefault="004C51E0" w:rsidP="003C02C2">
      <w:pPr>
        <w:jc w:val="both"/>
      </w:pPr>
      <w:r>
        <w:t xml:space="preserve">Only after </w:t>
      </w:r>
      <w:r w:rsidR="002657B6">
        <w:t xml:space="preserve">Graduate College substantiates </w:t>
      </w:r>
      <w:r>
        <w:t xml:space="preserve">the alleged misconduct and a request for dismissal is approved </w:t>
      </w:r>
      <w:r w:rsidR="002657B6">
        <w:t xml:space="preserve">by the Graduate College Dean, </w:t>
      </w:r>
      <w:r w:rsidR="001E314F">
        <w:t xml:space="preserve">the Graduate College </w:t>
      </w:r>
      <w:r>
        <w:t xml:space="preserve">shall </w:t>
      </w:r>
      <w:r w:rsidR="001E314F">
        <w:t xml:space="preserve">issue </w:t>
      </w:r>
      <w:r>
        <w:t>a written notice of dis</w:t>
      </w:r>
      <w:r w:rsidR="006748FB">
        <w:t>missal, with a copy provided to</w:t>
      </w:r>
      <w:r>
        <w:t xml:space="preserve"> the </w:t>
      </w:r>
      <w:r w:rsidR="001E314F">
        <w:t xml:space="preserve">PI/Supervisor, </w:t>
      </w:r>
      <w:r>
        <w:t xml:space="preserve">Department Chair, the College Dean, and the Graduate College Dean.  </w:t>
      </w:r>
      <w:r w:rsidR="00373A99">
        <w:t xml:space="preserve">At the time of a dismissal, the Postdoctoral Scholar will turn in all ISU keys and property, etc. </w:t>
      </w:r>
      <w:r w:rsidR="002A1F54">
        <w:t>They have</w:t>
      </w:r>
      <w:r w:rsidR="00373A99">
        <w:t xml:space="preserve"> an obligation to leave notebooks</w:t>
      </w:r>
      <w:r w:rsidR="002A1F54">
        <w:t>, records,</w:t>
      </w:r>
      <w:r w:rsidR="00373A99">
        <w:t xml:space="preserve"> and data in a state that will allow continuation of the project.     </w:t>
      </w:r>
    </w:p>
    <w:p w14:paraId="5355EB0E" w14:textId="23442CAF" w:rsidR="00B03881" w:rsidRDefault="00B03881" w:rsidP="004000E6">
      <w:pPr>
        <w:jc w:val="both"/>
      </w:pPr>
    </w:p>
    <w:p w14:paraId="69FE86DE" w14:textId="5B2101B9" w:rsidR="00325596" w:rsidRPr="00325596" w:rsidRDefault="00001A7E" w:rsidP="00325596">
      <w:pPr>
        <w:jc w:val="both"/>
        <w:rPr>
          <w:b/>
        </w:rPr>
      </w:pPr>
      <w:r>
        <w:rPr>
          <w:b/>
        </w:rPr>
        <w:t>10.</w:t>
      </w:r>
      <w:r w:rsidR="004F4400">
        <w:rPr>
          <w:b/>
        </w:rPr>
        <w:t>5</w:t>
      </w:r>
      <w:r w:rsidR="006748FB">
        <w:rPr>
          <w:b/>
        </w:rPr>
        <w:t xml:space="preserve"> </w:t>
      </w:r>
      <w:r w:rsidR="0053717E">
        <w:rPr>
          <w:b/>
        </w:rPr>
        <w:t>Appeals Process for Postd</w:t>
      </w:r>
      <w:r w:rsidR="00F63695" w:rsidRPr="00F63695">
        <w:rPr>
          <w:b/>
        </w:rPr>
        <w:t>octoral Scholar Dismissal</w:t>
      </w:r>
    </w:p>
    <w:p w14:paraId="2957315E" w14:textId="1AF66147" w:rsidR="00325596" w:rsidRDefault="00325596" w:rsidP="00325596">
      <w:pPr>
        <w:jc w:val="both"/>
      </w:pPr>
      <w:r>
        <w:t xml:space="preserve">A Postdoctoral Scholar who has been dismissed based on </w:t>
      </w:r>
      <w:r w:rsidR="00C5061F">
        <w:t xml:space="preserve">either </w:t>
      </w:r>
      <w:r>
        <w:t>performance deficiencies and/or misconduct has the right to appeal the dismissal via the Grievance Policy outlined in the handbook</w:t>
      </w:r>
      <w:r w:rsidR="001C4AD9">
        <w:t xml:space="preserve"> </w:t>
      </w:r>
      <w:r w:rsidR="00D3287B">
        <w:t>Chapter</w:t>
      </w:r>
      <w:r w:rsidR="00A11CC4">
        <w:t xml:space="preserve"> 10, section</w:t>
      </w:r>
      <w:r w:rsidR="00D3287B">
        <w:t xml:space="preserve"> 10.7</w:t>
      </w:r>
      <w:r>
        <w:t xml:space="preserve">. </w:t>
      </w:r>
    </w:p>
    <w:p w14:paraId="00BE8C70" w14:textId="3E26E279" w:rsidR="00246C6C" w:rsidRDefault="00325596" w:rsidP="00DA0C4A">
      <w:pPr>
        <w:jc w:val="both"/>
      </w:pPr>
      <w:r>
        <w:t xml:space="preserve">If no appeal is submitted within 10 business days, the Postdoctoral Scholar Resignation Action of the </w:t>
      </w:r>
      <w:r w:rsidR="005D01DE">
        <w:t xml:space="preserve">Electronic </w:t>
      </w:r>
      <w:r>
        <w:t>Personnel Action (EPA) will be initiated by the PI</w:t>
      </w:r>
      <w:r w:rsidR="000302DA">
        <w:t>/Supervisor</w:t>
      </w:r>
      <w:r>
        <w:t xml:space="preserve">’s department/center. </w:t>
      </w:r>
    </w:p>
    <w:sectPr w:rsidR="0024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3B"/>
    <w:rsid w:val="00001A7E"/>
    <w:rsid w:val="000302DA"/>
    <w:rsid w:val="000434EE"/>
    <w:rsid w:val="00053090"/>
    <w:rsid w:val="000C557C"/>
    <w:rsid w:val="000E6873"/>
    <w:rsid w:val="001005F6"/>
    <w:rsid w:val="001556A0"/>
    <w:rsid w:val="00162A8B"/>
    <w:rsid w:val="00195B9B"/>
    <w:rsid w:val="001B7EC6"/>
    <w:rsid w:val="001C2C8B"/>
    <w:rsid w:val="001C4AD9"/>
    <w:rsid w:val="001E314F"/>
    <w:rsid w:val="001F4BC1"/>
    <w:rsid w:val="00246C6C"/>
    <w:rsid w:val="00261328"/>
    <w:rsid w:val="00264117"/>
    <w:rsid w:val="002657B6"/>
    <w:rsid w:val="002A1F54"/>
    <w:rsid w:val="00325596"/>
    <w:rsid w:val="00345618"/>
    <w:rsid w:val="00363AFF"/>
    <w:rsid w:val="00371BAD"/>
    <w:rsid w:val="00373A99"/>
    <w:rsid w:val="00383C78"/>
    <w:rsid w:val="00395899"/>
    <w:rsid w:val="003C02C2"/>
    <w:rsid w:val="003D44F1"/>
    <w:rsid w:val="003E1266"/>
    <w:rsid w:val="004000E6"/>
    <w:rsid w:val="00430315"/>
    <w:rsid w:val="0044113F"/>
    <w:rsid w:val="00447B3F"/>
    <w:rsid w:val="00475605"/>
    <w:rsid w:val="00490E29"/>
    <w:rsid w:val="004C203A"/>
    <w:rsid w:val="004C51E0"/>
    <w:rsid w:val="004F3768"/>
    <w:rsid w:val="004F4400"/>
    <w:rsid w:val="0053717E"/>
    <w:rsid w:val="00565396"/>
    <w:rsid w:val="005B4714"/>
    <w:rsid w:val="005C10FD"/>
    <w:rsid w:val="005D01DE"/>
    <w:rsid w:val="005F6C51"/>
    <w:rsid w:val="00626C15"/>
    <w:rsid w:val="00671F2A"/>
    <w:rsid w:val="006748FB"/>
    <w:rsid w:val="0069406C"/>
    <w:rsid w:val="006971B0"/>
    <w:rsid w:val="006A24B0"/>
    <w:rsid w:val="00722C96"/>
    <w:rsid w:val="00727CD2"/>
    <w:rsid w:val="00730A09"/>
    <w:rsid w:val="00740A23"/>
    <w:rsid w:val="0075592C"/>
    <w:rsid w:val="00782181"/>
    <w:rsid w:val="007C07F1"/>
    <w:rsid w:val="00801D7F"/>
    <w:rsid w:val="00803671"/>
    <w:rsid w:val="00803CF7"/>
    <w:rsid w:val="00814C92"/>
    <w:rsid w:val="00830CCE"/>
    <w:rsid w:val="00865947"/>
    <w:rsid w:val="00871C62"/>
    <w:rsid w:val="00871D0A"/>
    <w:rsid w:val="00894C08"/>
    <w:rsid w:val="008D4F14"/>
    <w:rsid w:val="008F2230"/>
    <w:rsid w:val="008F5CDA"/>
    <w:rsid w:val="00903847"/>
    <w:rsid w:val="0097073B"/>
    <w:rsid w:val="00976754"/>
    <w:rsid w:val="009E2871"/>
    <w:rsid w:val="009F020C"/>
    <w:rsid w:val="00A06178"/>
    <w:rsid w:val="00A11CC4"/>
    <w:rsid w:val="00A12DD4"/>
    <w:rsid w:val="00A354E0"/>
    <w:rsid w:val="00A95F78"/>
    <w:rsid w:val="00AD0882"/>
    <w:rsid w:val="00AD38FF"/>
    <w:rsid w:val="00AE0962"/>
    <w:rsid w:val="00B0265B"/>
    <w:rsid w:val="00B03881"/>
    <w:rsid w:val="00B307EA"/>
    <w:rsid w:val="00B5746B"/>
    <w:rsid w:val="00B6534A"/>
    <w:rsid w:val="00BA24E3"/>
    <w:rsid w:val="00BD6539"/>
    <w:rsid w:val="00BD7177"/>
    <w:rsid w:val="00C37DB8"/>
    <w:rsid w:val="00C5061F"/>
    <w:rsid w:val="00C654E5"/>
    <w:rsid w:val="00C728D8"/>
    <w:rsid w:val="00CC2D01"/>
    <w:rsid w:val="00CC6B98"/>
    <w:rsid w:val="00CC6ECA"/>
    <w:rsid w:val="00CE0406"/>
    <w:rsid w:val="00D271C2"/>
    <w:rsid w:val="00D3287B"/>
    <w:rsid w:val="00D778AF"/>
    <w:rsid w:val="00DA0C4A"/>
    <w:rsid w:val="00DC419F"/>
    <w:rsid w:val="00E029BA"/>
    <w:rsid w:val="00E358CD"/>
    <w:rsid w:val="00E83991"/>
    <w:rsid w:val="00F15BC9"/>
    <w:rsid w:val="00F63695"/>
    <w:rsid w:val="00F71F4B"/>
    <w:rsid w:val="00F86046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13FC"/>
  <w15:docId w15:val="{A195D718-73A2-40D1-B747-CCD419B8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03A"/>
    <w:pPr>
      <w:spacing w:before="360" w:after="60" w:line="240" w:lineRule="auto"/>
      <w:contextualSpacing/>
      <w:outlineLvl w:val="0"/>
    </w:pPr>
    <w:rPr>
      <w:rFonts w:ascii="Arial" w:eastAsiaTheme="majorEastAsia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58C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03CF7"/>
    <w:rPr>
      <w:b/>
      <w:bCs/>
    </w:rPr>
  </w:style>
  <w:style w:type="paragraph" w:styleId="Revision">
    <w:name w:val="Revision"/>
    <w:hidden/>
    <w:uiPriority w:val="99"/>
    <w:semiHidden/>
    <w:rsid w:val="00CE0406"/>
    <w:pPr>
      <w:spacing w:after="0" w:line="240" w:lineRule="auto"/>
    </w:pPr>
  </w:style>
  <w:style w:type="character" w:customStyle="1" w:styleId="gsa-u">
    <w:name w:val="gsa-u"/>
    <w:basedOn w:val="DefaultParagraphFont"/>
    <w:rsid w:val="00D778AF"/>
  </w:style>
  <w:style w:type="character" w:styleId="FollowedHyperlink">
    <w:name w:val="FollowedHyperlink"/>
    <w:basedOn w:val="DefaultParagraphFont"/>
    <w:uiPriority w:val="99"/>
    <w:semiHidden/>
    <w:unhideWhenUsed/>
    <w:rsid w:val="00D778A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203A"/>
    <w:rPr>
      <w:rFonts w:ascii="Arial" w:eastAsiaTheme="majorEastAsia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y.iastate.edu/policy/research/misconduc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college.iastate.edu/post_doc/pi-resourc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d-college.iastate.edu/current/professional_development/idp/" TargetMode="External"/><Relationship Id="rId5" Type="http://schemas.openxmlformats.org/officeDocument/2006/relationships/hyperlink" Target="http://www.grad-college.iastate.edu/post_doc/pi-resource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D2C20-9A58-4F82-9C4B-6FA50960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De Armond</dc:creator>
  <cp:lastModifiedBy>Hawkins, Ann [LAS]</cp:lastModifiedBy>
  <cp:revision>8</cp:revision>
  <cp:lastPrinted>2016-04-19T14:12:00Z</cp:lastPrinted>
  <dcterms:created xsi:type="dcterms:W3CDTF">2016-04-19T13:45:00Z</dcterms:created>
  <dcterms:modified xsi:type="dcterms:W3CDTF">2016-04-19T17:26:00Z</dcterms:modified>
</cp:coreProperties>
</file>