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6D" w:rsidRPr="00E24113" w:rsidRDefault="0046626D" w:rsidP="009D3A34">
      <w:pPr>
        <w:jc w:val="center"/>
        <w:rPr>
          <w:b/>
          <w:sz w:val="22"/>
          <w:szCs w:val="22"/>
          <w:vertAlign w:val="subscript"/>
        </w:rPr>
      </w:pPr>
    </w:p>
    <w:p w:rsidR="000A15A9" w:rsidRDefault="000A15A9" w:rsidP="009D3A34">
      <w:pPr>
        <w:jc w:val="center"/>
        <w:rPr>
          <w:rFonts w:asciiTheme="minorHAnsi" w:hAnsiTheme="minorHAnsi" w:cstheme="minorHAnsi"/>
          <w:b/>
        </w:rPr>
      </w:pPr>
      <w:r w:rsidRPr="00B427FA">
        <w:rPr>
          <w:rFonts w:asciiTheme="minorHAnsi" w:hAnsiTheme="minorHAnsi" w:cstheme="minorHAnsi"/>
          <w:b/>
        </w:rPr>
        <w:t>GRADUATE COUNCIL</w:t>
      </w:r>
    </w:p>
    <w:p w:rsidR="00EF38FB" w:rsidRDefault="00712ED3" w:rsidP="007F09E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Minutes</w:t>
      </w:r>
      <w:r w:rsidR="00A33AC9" w:rsidRPr="00B427FA">
        <w:rPr>
          <w:rFonts w:asciiTheme="minorHAnsi" w:hAnsiTheme="minorHAnsi" w:cstheme="minorHAnsi"/>
          <w:b/>
        </w:rPr>
        <w:br/>
      </w:r>
      <w:r w:rsidR="00EF38FB" w:rsidRPr="00EF38FB">
        <w:rPr>
          <w:rFonts w:asciiTheme="minorHAnsi" w:hAnsiTheme="minorHAnsi" w:cstheme="minorHAnsi"/>
        </w:rPr>
        <w:t>Jan</w:t>
      </w:r>
      <w:r w:rsidR="00EF38FB">
        <w:rPr>
          <w:rFonts w:asciiTheme="minorHAnsi" w:hAnsiTheme="minorHAnsi" w:cstheme="minorHAnsi"/>
        </w:rPr>
        <w:t>uary</w:t>
      </w:r>
      <w:r w:rsidR="00EF38FB" w:rsidRPr="00EF38FB">
        <w:rPr>
          <w:rFonts w:asciiTheme="minorHAnsi" w:hAnsiTheme="minorHAnsi" w:cstheme="minorHAnsi"/>
        </w:rPr>
        <w:t xml:space="preserve"> 21, 2016</w:t>
      </w:r>
    </w:p>
    <w:p w:rsidR="00687A6D" w:rsidRPr="00B427FA" w:rsidRDefault="00690FD6" w:rsidP="007F09EC">
      <w:pPr>
        <w:jc w:val="center"/>
        <w:rPr>
          <w:rFonts w:asciiTheme="minorHAnsi" w:hAnsiTheme="minorHAnsi" w:cstheme="minorHAnsi"/>
          <w:b/>
        </w:rPr>
      </w:pPr>
      <w:r w:rsidRPr="00B427FA">
        <w:rPr>
          <w:rFonts w:asciiTheme="minorHAnsi" w:hAnsiTheme="minorHAnsi" w:cstheme="minorHAnsi"/>
        </w:rPr>
        <w:t>4</w:t>
      </w:r>
      <w:r w:rsidR="002C45BB" w:rsidRPr="00B427FA">
        <w:rPr>
          <w:rFonts w:asciiTheme="minorHAnsi" w:hAnsiTheme="minorHAnsi" w:cstheme="minorHAnsi"/>
        </w:rPr>
        <w:t xml:space="preserve">:15 </w:t>
      </w:r>
      <w:r w:rsidR="002F6F94" w:rsidRPr="00B427FA">
        <w:rPr>
          <w:rFonts w:asciiTheme="minorHAnsi" w:hAnsiTheme="minorHAnsi" w:cstheme="minorHAnsi"/>
        </w:rPr>
        <w:t xml:space="preserve">p.m., </w:t>
      </w:r>
      <w:r w:rsidR="009F47EB" w:rsidRPr="00B427FA">
        <w:rPr>
          <w:rFonts w:asciiTheme="minorHAnsi" w:hAnsiTheme="minorHAnsi" w:cstheme="minorHAnsi"/>
          <w:b/>
        </w:rPr>
        <w:t>3150 Beardshear Hall</w:t>
      </w:r>
    </w:p>
    <w:p w:rsidR="00E627EB" w:rsidRPr="00B427FA" w:rsidRDefault="008C3491" w:rsidP="00E627EB">
      <w:pPr>
        <w:jc w:val="center"/>
        <w:rPr>
          <w:rFonts w:asciiTheme="minorHAnsi" w:hAnsiTheme="minorHAnsi" w:cstheme="minorHAnsi"/>
        </w:rPr>
      </w:pPr>
      <w:hyperlink r:id="rId8" w:history="1">
        <w:r w:rsidR="00E627EB" w:rsidRPr="00B427FA">
          <w:rPr>
            <w:rStyle w:val="Hyperlink"/>
            <w:rFonts w:asciiTheme="minorHAnsi" w:hAnsiTheme="minorHAnsi" w:cstheme="minorHAnsi"/>
          </w:rPr>
          <w:t>www.grad-council.iastate.edu</w:t>
        </w:r>
      </w:hyperlink>
    </w:p>
    <w:p w:rsidR="00AE317E" w:rsidRPr="00B427FA" w:rsidRDefault="00AE317E" w:rsidP="00AE317E">
      <w:pPr>
        <w:rPr>
          <w:rFonts w:asciiTheme="minorHAnsi" w:hAnsiTheme="minorHAnsi" w:cstheme="minorHAnsi"/>
        </w:rPr>
      </w:pPr>
    </w:p>
    <w:p w:rsidR="00FD08B1" w:rsidRPr="000A15A9" w:rsidRDefault="00AE317E" w:rsidP="00690FD6">
      <w:pPr>
        <w:numPr>
          <w:ilvl w:val="0"/>
          <w:numId w:val="46"/>
        </w:numPr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  <w:b/>
        </w:rPr>
        <w:t>Call to Order</w:t>
      </w:r>
      <w:r w:rsidR="00690FD6" w:rsidRPr="000A15A9">
        <w:rPr>
          <w:rFonts w:asciiTheme="minorHAnsi" w:hAnsiTheme="minorHAnsi" w:cstheme="minorHAnsi"/>
        </w:rPr>
        <w:t xml:space="preserve"> </w:t>
      </w:r>
      <w:r w:rsidRPr="000A15A9">
        <w:rPr>
          <w:rFonts w:asciiTheme="minorHAnsi" w:hAnsiTheme="minorHAnsi" w:cstheme="minorHAnsi"/>
        </w:rPr>
        <w:t xml:space="preserve">- </w:t>
      </w:r>
      <w:r w:rsidR="00FD08B1" w:rsidRPr="000A15A9">
        <w:rPr>
          <w:rFonts w:asciiTheme="minorHAnsi" w:hAnsiTheme="minorHAnsi" w:cstheme="minorHAnsi"/>
        </w:rPr>
        <w:t>Chair of Council</w:t>
      </w:r>
      <w:r w:rsidR="001C0AB0" w:rsidRPr="000A15A9">
        <w:rPr>
          <w:rFonts w:asciiTheme="minorHAnsi" w:hAnsiTheme="minorHAnsi" w:cstheme="minorHAnsi"/>
        </w:rPr>
        <w:t xml:space="preserve">— </w:t>
      </w:r>
      <w:r w:rsidR="00690FD6" w:rsidRPr="000A15A9">
        <w:rPr>
          <w:rFonts w:asciiTheme="minorHAnsi" w:hAnsiTheme="minorHAnsi" w:cstheme="minorHAnsi"/>
        </w:rPr>
        <w:t>Ken Moore</w:t>
      </w:r>
    </w:p>
    <w:p w:rsidR="00100115" w:rsidRDefault="003C245D" w:rsidP="00100115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>Guests</w:t>
      </w:r>
      <w:r w:rsidR="00EF38FB">
        <w:rPr>
          <w:rFonts w:asciiTheme="minorHAnsi" w:hAnsiTheme="minorHAnsi" w:cstheme="minorHAnsi"/>
        </w:rPr>
        <w:t xml:space="preserve"> – </w:t>
      </w:r>
      <w:r w:rsidR="000145C0">
        <w:rPr>
          <w:rFonts w:asciiTheme="minorHAnsi" w:hAnsiTheme="minorHAnsi" w:cstheme="minorHAnsi"/>
        </w:rPr>
        <w:t xml:space="preserve">Mark Kaiser, </w:t>
      </w:r>
      <w:r w:rsidR="00EF38FB">
        <w:rPr>
          <w:rFonts w:asciiTheme="minorHAnsi" w:hAnsiTheme="minorHAnsi" w:cstheme="minorHAnsi"/>
        </w:rPr>
        <w:t>Statistics</w:t>
      </w:r>
      <w:r w:rsidR="000145C0">
        <w:rPr>
          <w:rFonts w:asciiTheme="minorHAnsi" w:hAnsiTheme="minorHAnsi" w:cstheme="minorHAnsi"/>
        </w:rPr>
        <w:t>;</w:t>
      </w:r>
      <w:r w:rsidR="00EF38FB">
        <w:rPr>
          <w:rFonts w:asciiTheme="minorHAnsi" w:hAnsiTheme="minorHAnsi" w:cstheme="minorHAnsi"/>
        </w:rPr>
        <w:t xml:space="preserve"> </w:t>
      </w:r>
      <w:r w:rsidR="00635321">
        <w:rPr>
          <w:rFonts w:asciiTheme="minorHAnsi" w:hAnsiTheme="minorHAnsi" w:cstheme="minorHAnsi"/>
        </w:rPr>
        <w:t>Jennifer Johnson, Admissions office</w:t>
      </w:r>
      <w:r w:rsidR="00712ED3">
        <w:rPr>
          <w:rFonts w:asciiTheme="minorHAnsi" w:hAnsiTheme="minorHAnsi" w:cstheme="minorHAnsi"/>
        </w:rPr>
        <w:t>; Geoff Janes, Admissions Office</w:t>
      </w:r>
    </w:p>
    <w:p w:rsidR="009F664F" w:rsidRPr="000A15A9" w:rsidRDefault="009F664F" w:rsidP="00100115">
      <w:pPr>
        <w:ind w:left="1440"/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ab/>
      </w:r>
    </w:p>
    <w:p w:rsidR="00F64D13" w:rsidRPr="000A15A9" w:rsidRDefault="00AE317E" w:rsidP="00E627EB">
      <w:pPr>
        <w:numPr>
          <w:ilvl w:val="0"/>
          <w:numId w:val="46"/>
        </w:numPr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  <w:b/>
        </w:rPr>
        <w:t>Consent Agenda</w:t>
      </w:r>
      <w:r w:rsidR="00B335E7">
        <w:rPr>
          <w:rFonts w:asciiTheme="minorHAnsi" w:hAnsiTheme="minorHAnsi" w:cstheme="minorHAnsi"/>
          <w:b/>
        </w:rPr>
        <w:t xml:space="preserve">  -  </w:t>
      </w:r>
      <w:r w:rsidR="00B335E7">
        <w:rPr>
          <w:rFonts w:asciiTheme="minorHAnsi" w:hAnsiTheme="minorHAnsi" w:cstheme="minorHAnsi"/>
        </w:rPr>
        <w:t>Motion to approve Consent Agenda, seconded.  11-0 in favor to approve Consent Agenda.</w:t>
      </w:r>
    </w:p>
    <w:p w:rsidR="00AE317E" w:rsidRPr="000A15A9" w:rsidRDefault="008C3491" w:rsidP="00100115">
      <w:pPr>
        <w:numPr>
          <w:ilvl w:val="1"/>
          <w:numId w:val="46"/>
        </w:numPr>
        <w:rPr>
          <w:rFonts w:asciiTheme="minorHAnsi" w:hAnsiTheme="minorHAnsi" w:cstheme="minorHAnsi"/>
        </w:rPr>
      </w:pPr>
      <w:hyperlink r:id="rId9" w:history="1">
        <w:r w:rsidR="002B7C1E">
          <w:rPr>
            <w:rStyle w:val="Hyperlink"/>
          </w:rPr>
          <w:t>Minutes</w:t>
        </w:r>
      </w:hyperlink>
      <w:r w:rsidR="00AE317E" w:rsidRPr="000A15A9">
        <w:rPr>
          <w:rFonts w:asciiTheme="minorHAnsi" w:hAnsiTheme="minorHAnsi" w:cstheme="minorHAnsi"/>
        </w:rPr>
        <w:t xml:space="preserve"> of Graduate Counc</w:t>
      </w:r>
      <w:r w:rsidR="00E627EB" w:rsidRPr="000A15A9">
        <w:rPr>
          <w:rFonts w:asciiTheme="minorHAnsi" w:hAnsiTheme="minorHAnsi" w:cstheme="minorHAnsi"/>
        </w:rPr>
        <w:t xml:space="preserve">il from </w:t>
      </w:r>
      <w:r w:rsidR="00100115" w:rsidRPr="00100115">
        <w:rPr>
          <w:rFonts w:asciiTheme="minorHAnsi" w:hAnsiTheme="minorHAnsi" w:cstheme="minorHAnsi"/>
        </w:rPr>
        <w:t>November 19, 2015</w:t>
      </w:r>
    </w:p>
    <w:p w:rsidR="00AE317E" w:rsidRDefault="00E627EB" w:rsidP="00EF38FB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 xml:space="preserve">Agenda for </w:t>
      </w:r>
      <w:r w:rsidR="00EF38FB" w:rsidRPr="00EF38FB">
        <w:rPr>
          <w:rFonts w:asciiTheme="minorHAnsi" w:hAnsiTheme="minorHAnsi" w:cstheme="minorHAnsi"/>
        </w:rPr>
        <w:t>Jan</w:t>
      </w:r>
      <w:r w:rsidR="00EF38FB">
        <w:rPr>
          <w:rFonts w:asciiTheme="minorHAnsi" w:hAnsiTheme="minorHAnsi" w:cstheme="minorHAnsi"/>
        </w:rPr>
        <w:t>uary</w:t>
      </w:r>
      <w:r w:rsidR="00EF38FB" w:rsidRPr="00EF38FB">
        <w:rPr>
          <w:rFonts w:asciiTheme="minorHAnsi" w:hAnsiTheme="minorHAnsi" w:cstheme="minorHAnsi"/>
        </w:rPr>
        <w:t xml:space="preserve"> 21, 2016</w:t>
      </w:r>
    </w:p>
    <w:p w:rsidR="002B7C1E" w:rsidRPr="00FE7878" w:rsidRDefault="00E627EB" w:rsidP="00FE7878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>GCCC items</w:t>
      </w:r>
    </w:p>
    <w:p w:rsidR="00EF38FB" w:rsidRPr="00E03EA6" w:rsidRDefault="002B7C1E" w:rsidP="00E03EA6">
      <w:pPr>
        <w:numPr>
          <w:ilvl w:val="2"/>
          <w:numId w:val="46"/>
        </w:numPr>
        <w:rPr>
          <w:rFonts w:asciiTheme="minorHAnsi" w:hAnsiTheme="minorHAnsi" w:cstheme="minorHAnsi"/>
        </w:rPr>
      </w:pPr>
      <w:r>
        <w:t xml:space="preserve">Request </w:t>
      </w:r>
      <w:hyperlink r:id="rId10" w:history="1">
        <w:r>
          <w:rPr>
            <w:rStyle w:val="Hyperlink"/>
          </w:rPr>
          <w:t>Graduate Certificate in Business Analytics</w:t>
        </w:r>
      </w:hyperlink>
      <w:r>
        <w:br/>
      </w:r>
    </w:p>
    <w:p w:rsidR="00E03EA6" w:rsidRPr="00E03EA6" w:rsidRDefault="00E03EA6" w:rsidP="00E03EA6">
      <w:pPr>
        <w:numPr>
          <w:ilvl w:val="0"/>
          <w:numId w:val="4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Guest Presentations </w:t>
      </w:r>
    </w:p>
    <w:p w:rsidR="00E03EA6" w:rsidRPr="00E03EA6" w:rsidRDefault="00E03EA6" w:rsidP="00E03EA6">
      <w:pPr>
        <w:pStyle w:val="ListParagraph"/>
        <w:numPr>
          <w:ilvl w:val="1"/>
          <w:numId w:val="4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  <w:r w:rsidRPr="00E03EA6">
        <w:rPr>
          <w:rFonts w:asciiTheme="minorHAnsi" w:hAnsiTheme="minorHAnsi" w:cstheme="minorHAnsi"/>
        </w:rPr>
        <w:t>Mark Kaiser, Statistics representative</w:t>
      </w:r>
      <w:r w:rsidR="00635321">
        <w:rPr>
          <w:rFonts w:asciiTheme="minorHAnsi" w:hAnsiTheme="minorHAnsi" w:cstheme="minorHAnsi"/>
        </w:rPr>
        <w:t xml:space="preserve"> – course number changes</w:t>
      </w:r>
      <w:r w:rsidR="00B335E7">
        <w:rPr>
          <w:rFonts w:asciiTheme="minorHAnsi" w:hAnsiTheme="minorHAnsi" w:cstheme="minorHAnsi"/>
        </w:rPr>
        <w:t>.  Kaiser mentioned the challenges faced by renumbering 400 level undergraduate courses to 500 graduate level.  Available numbers, pre-requisites, Statistics minor, creating new classes, all could be problematic to the department.  A suggestion to develop a new course designator for the classes that typically are taught graduate level to other departments was suggested.  An example would be STAT 401 would become STAT</w:t>
      </w:r>
      <w:r w:rsidR="00B335E7" w:rsidRPr="006146F4">
        <w:rPr>
          <w:rFonts w:asciiTheme="minorHAnsi" w:hAnsiTheme="minorHAnsi" w:cstheme="minorHAnsi"/>
          <w:u w:val="single"/>
        </w:rPr>
        <w:t>S</w:t>
      </w:r>
      <w:r w:rsidR="00B335E7">
        <w:rPr>
          <w:rFonts w:asciiTheme="minorHAnsi" w:hAnsiTheme="minorHAnsi" w:cstheme="minorHAnsi"/>
        </w:rPr>
        <w:t xml:space="preserve"> or STAT</w:t>
      </w:r>
      <w:r w:rsidR="00B335E7" w:rsidRPr="006146F4">
        <w:rPr>
          <w:rFonts w:asciiTheme="minorHAnsi" w:hAnsiTheme="minorHAnsi" w:cstheme="minorHAnsi"/>
          <w:u w:val="single"/>
        </w:rPr>
        <w:t>Z</w:t>
      </w:r>
      <w:r w:rsidR="00B335E7">
        <w:rPr>
          <w:rFonts w:asciiTheme="minorHAnsi" w:hAnsiTheme="minorHAnsi" w:cstheme="minorHAnsi"/>
        </w:rPr>
        <w:t xml:space="preserve"> 501.  Then the courses could</w:t>
      </w:r>
      <w:r w:rsidR="000646AB">
        <w:rPr>
          <w:rFonts w:asciiTheme="minorHAnsi" w:hAnsiTheme="minorHAnsi" w:cstheme="minorHAnsi"/>
        </w:rPr>
        <w:t xml:space="preserve"> keep the same basic number</w:t>
      </w:r>
      <w:r w:rsidR="00B335E7">
        <w:rPr>
          <w:rFonts w:asciiTheme="minorHAnsi" w:hAnsiTheme="minorHAnsi" w:cstheme="minorHAnsi"/>
        </w:rPr>
        <w:t xml:space="preserve"> at the 500 level.  Kaiser will take the suggestion back to the department faculty for discussion.  The Graduate College will check on the process/feasibility of establishing a new course designator.  </w:t>
      </w:r>
      <w:r w:rsidR="000646AB">
        <w:rPr>
          <w:rFonts w:asciiTheme="minorHAnsi" w:hAnsiTheme="minorHAnsi" w:cstheme="minorHAnsi"/>
        </w:rPr>
        <w:t xml:space="preserve"> Reducing the number of undergraduate courses available on the POSC from 15 to 9, will take place starting in January 2018.  </w:t>
      </w:r>
      <w:r w:rsidR="00B335E7">
        <w:rPr>
          <w:rFonts w:asciiTheme="minorHAnsi" w:hAnsiTheme="minorHAnsi" w:cstheme="minorHAnsi"/>
        </w:rPr>
        <w:br/>
      </w:r>
    </w:p>
    <w:p w:rsidR="00E03EA6" w:rsidRPr="00E03EA6" w:rsidRDefault="00E03EA6" w:rsidP="00E03EA6">
      <w:pPr>
        <w:numPr>
          <w:ilvl w:val="1"/>
          <w:numId w:val="46"/>
        </w:numPr>
        <w:rPr>
          <w:rFonts w:asciiTheme="minorHAnsi" w:hAnsiTheme="minorHAnsi" w:cstheme="minorHAnsi"/>
          <w:b/>
        </w:rPr>
      </w:pPr>
      <w:r w:rsidRPr="00E03EA6">
        <w:rPr>
          <w:rFonts w:asciiTheme="minorHAnsi" w:hAnsiTheme="minorHAnsi" w:cstheme="minorHAnsi"/>
        </w:rPr>
        <w:t>Jennifer Johnson</w:t>
      </w:r>
      <w:r w:rsidR="00E91281">
        <w:rPr>
          <w:rFonts w:asciiTheme="minorHAnsi" w:hAnsiTheme="minorHAnsi" w:cstheme="minorHAnsi"/>
        </w:rPr>
        <w:t xml:space="preserve"> and Geoff Janes from the Admissions Offices provided a question and answer session for</w:t>
      </w:r>
      <w:r w:rsidRPr="00E03EA6">
        <w:rPr>
          <w:rFonts w:asciiTheme="minorHAnsi" w:hAnsiTheme="minorHAnsi" w:cstheme="minorHAnsi"/>
        </w:rPr>
        <w:t xml:space="preserve"> </w:t>
      </w:r>
      <w:r w:rsidR="00635321">
        <w:rPr>
          <w:rFonts w:asciiTheme="minorHAnsi" w:hAnsiTheme="minorHAnsi" w:cstheme="minorHAnsi"/>
        </w:rPr>
        <w:t>DocFinity</w:t>
      </w:r>
      <w:r w:rsidR="008C3491">
        <w:rPr>
          <w:rFonts w:asciiTheme="minorHAnsi" w:hAnsiTheme="minorHAnsi" w:cstheme="minorHAnsi"/>
        </w:rPr>
        <w:t xml:space="preserve"> 10</w:t>
      </w:r>
      <w:r w:rsidR="00E91281">
        <w:rPr>
          <w:rFonts w:asciiTheme="minorHAnsi" w:hAnsiTheme="minorHAnsi" w:cstheme="minorHAnsi"/>
        </w:rPr>
        <w:t>.  Many questions related to faculty approval and access were answered.</w:t>
      </w:r>
      <w:bookmarkStart w:id="0" w:name="_GoBack"/>
      <w:bookmarkEnd w:id="0"/>
      <w:r w:rsidR="00E91281">
        <w:rPr>
          <w:rFonts w:asciiTheme="minorHAnsi" w:hAnsiTheme="minorHAnsi" w:cstheme="minorHAnsi"/>
        </w:rPr>
        <w:t xml:space="preserve">  Johnson is available to provide</w:t>
      </w:r>
      <w:r w:rsidR="00635321">
        <w:rPr>
          <w:rFonts w:asciiTheme="minorHAnsi" w:hAnsiTheme="minorHAnsi" w:cstheme="minorHAnsi"/>
        </w:rPr>
        <w:t xml:space="preserve"> demonstration</w:t>
      </w:r>
      <w:r w:rsidR="00E91281">
        <w:rPr>
          <w:rFonts w:asciiTheme="minorHAnsi" w:hAnsiTheme="minorHAnsi" w:cstheme="minorHAnsi"/>
        </w:rPr>
        <w:t xml:space="preserve">s for departments or colleges.  Contact her in the Admissions Office, </w:t>
      </w:r>
      <w:hyperlink r:id="rId11" w:history="1">
        <w:r w:rsidR="00E91281" w:rsidRPr="00074748">
          <w:rPr>
            <w:rStyle w:val="Hyperlink"/>
            <w:rFonts w:asciiTheme="minorHAnsi" w:hAnsiTheme="minorHAnsi" w:cstheme="minorHAnsi"/>
          </w:rPr>
          <w:t>jjohns@iastate.edu</w:t>
        </w:r>
      </w:hyperlink>
      <w:r w:rsidR="00E91281">
        <w:rPr>
          <w:rFonts w:asciiTheme="minorHAnsi" w:hAnsiTheme="minorHAnsi" w:cstheme="minorHAnsi"/>
        </w:rPr>
        <w:t xml:space="preserve">.  </w:t>
      </w:r>
      <w:r>
        <w:rPr>
          <w:rFonts w:asciiTheme="minorHAnsi" w:hAnsiTheme="minorHAnsi" w:cstheme="minorHAnsi"/>
        </w:rPr>
        <w:br/>
      </w:r>
    </w:p>
    <w:p w:rsidR="005177AE" w:rsidRPr="000A15A9" w:rsidRDefault="00AE317E" w:rsidP="00690FD6">
      <w:pPr>
        <w:numPr>
          <w:ilvl w:val="0"/>
          <w:numId w:val="46"/>
        </w:numPr>
        <w:rPr>
          <w:rFonts w:asciiTheme="minorHAnsi" w:hAnsiTheme="minorHAnsi" w:cstheme="minorHAnsi"/>
          <w:b/>
        </w:rPr>
      </w:pPr>
      <w:r w:rsidRPr="000A15A9">
        <w:rPr>
          <w:rFonts w:asciiTheme="minorHAnsi" w:hAnsiTheme="minorHAnsi" w:cstheme="minorHAnsi"/>
          <w:b/>
        </w:rPr>
        <w:t>Announcements and Remarks</w:t>
      </w:r>
    </w:p>
    <w:p w:rsidR="000646AB" w:rsidRDefault="008C3491" w:rsidP="007B6455">
      <w:pPr>
        <w:numPr>
          <w:ilvl w:val="1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Craig Ogilvie mentioned that indications show </w:t>
      </w:r>
      <w:r w:rsidR="000646AB">
        <w:rPr>
          <w:rFonts w:asciiTheme="minorHAnsi" w:hAnsiTheme="minorHAnsi" w:cstheme="minorHAnsi"/>
        </w:rPr>
        <w:t xml:space="preserve">graduate applications are up.  This may be related to the new </w:t>
      </w:r>
      <w:r>
        <w:rPr>
          <w:rFonts w:asciiTheme="minorHAnsi" w:hAnsiTheme="minorHAnsi" w:cstheme="minorHAnsi"/>
        </w:rPr>
        <w:t>Customer Relationship Management (</w:t>
      </w:r>
      <w:r>
        <w:rPr>
          <w:rFonts w:asciiTheme="minorHAnsi" w:hAnsiTheme="minorHAnsi" w:cstheme="minorHAnsi"/>
        </w:rPr>
        <w:t>CRM</w:t>
      </w:r>
      <w:r>
        <w:rPr>
          <w:rFonts w:asciiTheme="minorHAnsi" w:hAnsiTheme="minorHAnsi" w:cstheme="minorHAnsi"/>
        </w:rPr>
        <w:t>)</w:t>
      </w:r>
      <w:r w:rsidR="000646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program that was started this fall.  </w:t>
      </w:r>
    </w:p>
    <w:p w:rsidR="00F64D13" w:rsidRPr="00E91281" w:rsidRDefault="00E91281" w:rsidP="007B6455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E91281">
        <w:rPr>
          <w:rFonts w:asciiTheme="minorHAnsi" w:hAnsiTheme="minorHAnsi" w:cstheme="minorHAnsi"/>
        </w:rPr>
        <w:t xml:space="preserve">Judy Strand pointed out the new </w:t>
      </w:r>
      <w:r w:rsidR="000145C0" w:rsidRPr="00E91281">
        <w:rPr>
          <w:rFonts w:asciiTheme="minorHAnsi" w:hAnsiTheme="minorHAnsi" w:cstheme="minorHAnsi"/>
        </w:rPr>
        <w:t xml:space="preserve">Online </w:t>
      </w:r>
      <w:hyperlink r:id="rId12" w:history="1">
        <w:r w:rsidR="000145C0" w:rsidRPr="00E91281">
          <w:rPr>
            <w:rStyle w:val="Hyperlink"/>
            <w:rFonts w:asciiTheme="minorHAnsi" w:hAnsiTheme="minorHAnsi" w:cstheme="minorHAnsi"/>
          </w:rPr>
          <w:t>Graduate College Handbook</w:t>
        </w:r>
      </w:hyperlink>
      <w:r w:rsidRPr="00E9128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</w:t>
      </w:r>
      <w:r w:rsidR="000145C0" w:rsidRPr="00E91281">
        <w:rPr>
          <w:rFonts w:asciiTheme="minorHAnsi" w:hAnsiTheme="minorHAnsi" w:cstheme="minorHAnsi"/>
        </w:rPr>
        <w:t xml:space="preserve">Online </w:t>
      </w:r>
      <w:hyperlink r:id="rId13" w:history="1">
        <w:r w:rsidR="000145C0" w:rsidRPr="00E91281">
          <w:rPr>
            <w:rStyle w:val="Hyperlink"/>
            <w:rFonts w:asciiTheme="minorHAnsi" w:hAnsiTheme="minorHAnsi" w:cstheme="minorHAnsi"/>
          </w:rPr>
          <w:t>DOGE list</w:t>
        </w:r>
      </w:hyperlink>
      <w:r w:rsidR="000145C0" w:rsidRPr="00E9128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now available on the Graduate College website.  </w:t>
      </w:r>
    </w:p>
    <w:p w:rsidR="00690FD6" w:rsidRPr="000A15A9" w:rsidRDefault="00690FD6" w:rsidP="000166A9">
      <w:pPr>
        <w:ind w:left="360" w:hanging="360"/>
        <w:rPr>
          <w:rFonts w:asciiTheme="minorHAnsi" w:hAnsiTheme="minorHAnsi" w:cstheme="minorHAnsi"/>
        </w:rPr>
      </w:pPr>
    </w:p>
    <w:p w:rsidR="00332A18" w:rsidRPr="000A15A9" w:rsidRDefault="007E621B" w:rsidP="003C245D">
      <w:pPr>
        <w:numPr>
          <w:ilvl w:val="0"/>
          <w:numId w:val="46"/>
        </w:numPr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 xml:space="preserve"> </w:t>
      </w:r>
      <w:r w:rsidR="00B427FA" w:rsidRPr="000A15A9">
        <w:rPr>
          <w:rFonts w:asciiTheme="minorHAnsi" w:hAnsiTheme="minorHAnsi" w:cstheme="minorHAnsi"/>
          <w:b/>
        </w:rPr>
        <w:t>Action</w:t>
      </w:r>
      <w:r w:rsidR="000F3124" w:rsidRPr="000A15A9">
        <w:rPr>
          <w:rFonts w:asciiTheme="minorHAnsi" w:hAnsiTheme="minorHAnsi" w:cstheme="minorHAnsi"/>
          <w:b/>
        </w:rPr>
        <w:t xml:space="preserve"> Items</w:t>
      </w:r>
    </w:p>
    <w:p w:rsidR="00B427FA" w:rsidRDefault="008C3491" w:rsidP="00B427FA">
      <w:pPr>
        <w:pStyle w:val="ListParagraph"/>
        <w:numPr>
          <w:ilvl w:val="1"/>
          <w:numId w:val="46"/>
        </w:numPr>
        <w:rPr>
          <w:rFonts w:asciiTheme="minorHAnsi" w:hAnsiTheme="minorHAnsi" w:cstheme="minorHAnsi"/>
        </w:rPr>
      </w:pPr>
      <w:hyperlink r:id="rId14" w:history="1">
        <w:r w:rsidR="002B7C1E">
          <w:rPr>
            <w:rStyle w:val="Hyperlink"/>
          </w:rPr>
          <w:t>Proposal to change non-thesis final exam</w:t>
        </w:r>
      </w:hyperlink>
      <w:r w:rsidR="002B7C1E">
        <w:t xml:space="preserve"> </w:t>
      </w:r>
      <w:r w:rsidR="006146F4">
        <w:rPr>
          <w:rFonts w:asciiTheme="minorHAnsi" w:hAnsiTheme="minorHAnsi" w:cstheme="minorHAnsi"/>
        </w:rPr>
        <w:t>–</w:t>
      </w:r>
      <w:r w:rsidR="00E91281">
        <w:rPr>
          <w:rFonts w:asciiTheme="minorHAnsi" w:hAnsiTheme="minorHAnsi" w:cstheme="minorHAnsi"/>
        </w:rPr>
        <w:t xml:space="preserve"> A d</w:t>
      </w:r>
      <w:r w:rsidR="00E627EB" w:rsidRPr="00EF38FB">
        <w:rPr>
          <w:rFonts w:asciiTheme="minorHAnsi" w:hAnsiTheme="minorHAnsi" w:cstheme="minorHAnsi"/>
        </w:rPr>
        <w:t>iscussion</w:t>
      </w:r>
      <w:r w:rsidR="00E91281">
        <w:rPr>
          <w:rFonts w:asciiTheme="minorHAnsi" w:hAnsiTheme="minorHAnsi" w:cstheme="minorHAnsi"/>
        </w:rPr>
        <w:t xml:space="preserve"> was held regarding pros and cons of removing the requirement of a final oral exam or a final exam for non-thesis (creative component) master’s degrees.  A suggestion was made to document the creative components by having them available in the Digital Repository.   A motion was made to table the discussion to the February meeting.   11-0 in favor to table the discussion and vote.  </w:t>
      </w:r>
    </w:p>
    <w:p w:rsidR="00EF38FB" w:rsidRPr="00EF38FB" w:rsidRDefault="00EF38FB" w:rsidP="00EF38FB">
      <w:pPr>
        <w:pStyle w:val="ListParagraph"/>
        <w:ind w:left="1440"/>
        <w:rPr>
          <w:rFonts w:asciiTheme="minorHAnsi" w:hAnsiTheme="minorHAnsi" w:cstheme="minorHAnsi"/>
        </w:rPr>
      </w:pPr>
    </w:p>
    <w:p w:rsidR="00B427FA" w:rsidRPr="000A15A9" w:rsidRDefault="00B427FA" w:rsidP="00B427FA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/>
        </w:rPr>
      </w:pPr>
      <w:r w:rsidRPr="000A15A9">
        <w:rPr>
          <w:rFonts w:asciiTheme="minorHAnsi" w:hAnsiTheme="minorHAnsi" w:cstheme="minorHAnsi"/>
          <w:b/>
        </w:rPr>
        <w:lastRenderedPageBreak/>
        <w:t>Discussion Items</w:t>
      </w:r>
    </w:p>
    <w:p w:rsidR="006146F4" w:rsidRDefault="006146F4" w:rsidP="00FE7878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Due to a time constraint, the discussion items on the agenda were moved to the February meeting.  </w:t>
      </w:r>
    </w:p>
    <w:p w:rsidR="006146F4" w:rsidRDefault="000145C0" w:rsidP="006146F4">
      <w:pPr>
        <w:pStyle w:val="ListParagraph"/>
        <w:numPr>
          <w:ilvl w:val="2"/>
          <w:numId w:val="46"/>
        </w:numPr>
        <w:contextualSpacing w:val="0"/>
        <w:rPr>
          <w:rFonts w:asciiTheme="minorHAnsi" w:hAnsiTheme="minorHAnsi" w:cstheme="minorHAnsi"/>
        </w:rPr>
      </w:pPr>
      <w:r w:rsidRPr="006146F4">
        <w:rPr>
          <w:rFonts w:asciiTheme="minorHAnsi" w:hAnsiTheme="minorHAnsi" w:cstheme="minorHAnsi"/>
        </w:rPr>
        <w:t>POSC Deadlines – Bill Graves</w:t>
      </w:r>
    </w:p>
    <w:p w:rsidR="000145C0" w:rsidRPr="006146F4" w:rsidRDefault="000145C0" w:rsidP="006146F4">
      <w:pPr>
        <w:pStyle w:val="ListParagraph"/>
        <w:numPr>
          <w:ilvl w:val="2"/>
          <w:numId w:val="46"/>
        </w:numPr>
        <w:contextualSpacing w:val="0"/>
        <w:rPr>
          <w:rFonts w:asciiTheme="minorHAnsi" w:hAnsiTheme="minorHAnsi" w:cstheme="minorHAnsi"/>
        </w:rPr>
      </w:pPr>
      <w:r w:rsidRPr="006146F4">
        <w:rPr>
          <w:rFonts w:asciiTheme="minorHAnsi" w:hAnsiTheme="minorHAnsi" w:cstheme="minorHAnsi"/>
        </w:rPr>
        <w:t>Dissertation/thesis submission dates, Ken Moore</w:t>
      </w:r>
    </w:p>
    <w:p w:rsidR="00E03EA6" w:rsidRPr="000A15A9" w:rsidRDefault="00E03EA6" w:rsidP="006146F4">
      <w:pPr>
        <w:pStyle w:val="ListParagraph"/>
        <w:numPr>
          <w:ilvl w:val="2"/>
          <w:numId w:val="46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Guidelines and qualifications for appointing term graduate faculty members.  </w:t>
      </w:r>
      <w:hyperlink r:id="rId15" w:history="1">
        <w:r w:rsidR="00F4492A">
          <w:rPr>
            <w:rStyle w:val="Hyperlink"/>
          </w:rPr>
          <w:t>HLC Graduate Faculty Guidelines</w:t>
        </w:r>
      </w:hyperlink>
    </w:p>
    <w:p w:rsidR="00B427FA" w:rsidRPr="000A15A9" w:rsidRDefault="00B427FA" w:rsidP="00B427FA">
      <w:pPr>
        <w:pStyle w:val="ListParagraph"/>
        <w:ind w:left="1440"/>
        <w:contextualSpacing w:val="0"/>
        <w:rPr>
          <w:rFonts w:asciiTheme="minorHAnsi" w:hAnsiTheme="minorHAnsi" w:cstheme="minorHAnsi"/>
        </w:rPr>
      </w:pPr>
    </w:p>
    <w:p w:rsidR="00B427FA" w:rsidRPr="000A15A9" w:rsidRDefault="00B427FA" w:rsidP="00B427FA">
      <w:pPr>
        <w:pStyle w:val="ListParagraph"/>
        <w:numPr>
          <w:ilvl w:val="0"/>
          <w:numId w:val="46"/>
        </w:numPr>
        <w:contextualSpacing w:val="0"/>
        <w:rPr>
          <w:rFonts w:asciiTheme="minorHAnsi" w:hAnsiTheme="minorHAnsi" w:cstheme="minorHAnsi"/>
          <w:b/>
        </w:rPr>
      </w:pPr>
      <w:r w:rsidRPr="000A15A9">
        <w:rPr>
          <w:rFonts w:asciiTheme="minorHAnsi" w:hAnsiTheme="minorHAnsi" w:cstheme="minorHAnsi"/>
          <w:b/>
        </w:rPr>
        <w:t>Committee Reports</w:t>
      </w:r>
      <w:r w:rsidR="006146F4">
        <w:rPr>
          <w:rFonts w:asciiTheme="minorHAnsi" w:hAnsiTheme="minorHAnsi" w:cstheme="minorHAnsi"/>
          <w:b/>
        </w:rPr>
        <w:t xml:space="preserve"> – </w:t>
      </w:r>
      <w:r w:rsidR="006146F4">
        <w:rPr>
          <w:rFonts w:asciiTheme="minorHAnsi" w:hAnsiTheme="minorHAnsi" w:cstheme="minorHAnsi"/>
        </w:rPr>
        <w:t>Due to time con</w:t>
      </w:r>
      <w:r w:rsidR="008C3491">
        <w:rPr>
          <w:rFonts w:asciiTheme="minorHAnsi" w:hAnsiTheme="minorHAnsi" w:cstheme="minorHAnsi"/>
        </w:rPr>
        <w:t>s</w:t>
      </w:r>
      <w:r w:rsidR="006146F4">
        <w:rPr>
          <w:rFonts w:asciiTheme="minorHAnsi" w:hAnsiTheme="minorHAnsi" w:cstheme="minorHAnsi"/>
        </w:rPr>
        <w:t xml:space="preserve">traints, the Committee Reports were moved to the February meeting.  </w:t>
      </w:r>
    </w:p>
    <w:p w:rsidR="00B427FA" w:rsidRPr="000A15A9" w:rsidRDefault="00B427FA" w:rsidP="00B427FA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>Constitution and bylaws – Munkvold, Moore or a sitting council member</w:t>
      </w:r>
    </w:p>
    <w:p w:rsidR="00B427FA" w:rsidRPr="000A15A9" w:rsidRDefault="00B427FA" w:rsidP="00B427FA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>Report from Chapter 9 subcommittee – Daniela Dimitrova</w:t>
      </w:r>
    </w:p>
    <w:p w:rsidR="00B427FA" w:rsidRPr="000A15A9" w:rsidRDefault="00B427FA" w:rsidP="00B427FA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>Report from graduate certificates subcommittee – Nilakanta Sree</w:t>
      </w:r>
      <w:r w:rsidR="00FC2DE9">
        <w:rPr>
          <w:rFonts w:asciiTheme="minorHAnsi" w:hAnsiTheme="minorHAnsi" w:cstheme="minorHAnsi"/>
        </w:rPr>
        <w:t xml:space="preserve"> - </w:t>
      </w:r>
      <w:hyperlink r:id="rId16" w:history="1">
        <w:r w:rsidR="00FC2DE9">
          <w:rPr>
            <w:rStyle w:val="Hyperlink"/>
          </w:rPr>
          <w:t>Graduate Certificate Review</w:t>
        </w:r>
      </w:hyperlink>
    </w:p>
    <w:p w:rsidR="00F64D13" w:rsidRPr="000A15A9" w:rsidRDefault="00F64D13" w:rsidP="00B427FA">
      <w:pPr>
        <w:ind w:left="1080"/>
        <w:rPr>
          <w:rFonts w:asciiTheme="minorHAnsi" w:hAnsiTheme="minorHAnsi" w:cstheme="minorHAnsi"/>
        </w:rPr>
      </w:pPr>
    </w:p>
    <w:p w:rsidR="00A53117" w:rsidRPr="000A15A9" w:rsidRDefault="00B427FA" w:rsidP="00A53117">
      <w:pPr>
        <w:numPr>
          <w:ilvl w:val="0"/>
          <w:numId w:val="46"/>
        </w:numPr>
        <w:rPr>
          <w:rFonts w:asciiTheme="minorHAnsi" w:hAnsiTheme="minorHAnsi" w:cstheme="minorHAnsi"/>
          <w:b/>
        </w:rPr>
      </w:pPr>
      <w:r w:rsidRPr="000A15A9">
        <w:rPr>
          <w:rFonts w:asciiTheme="minorHAnsi" w:hAnsiTheme="minorHAnsi" w:cstheme="minorHAnsi"/>
          <w:b/>
        </w:rPr>
        <w:t>Future Discussion</w:t>
      </w:r>
      <w:r w:rsidR="00332A18" w:rsidRPr="000A15A9">
        <w:rPr>
          <w:rFonts w:asciiTheme="minorHAnsi" w:hAnsiTheme="minorHAnsi" w:cstheme="minorHAnsi"/>
          <w:b/>
        </w:rPr>
        <w:t xml:space="preserve"> Items </w:t>
      </w:r>
    </w:p>
    <w:p w:rsidR="00BD6477" w:rsidRDefault="00BD6477" w:rsidP="00BD6477">
      <w:pPr>
        <w:ind w:firstLine="360"/>
        <w:rPr>
          <w:rFonts w:asciiTheme="minorHAnsi" w:hAnsiTheme="minorHAnsi" w:cstheme="minorHAnsi"/>
          <w:b/>
        </w:rPr>
      </w:pPr>
    </w:p>
    <w:p w:rsidR="00D8253A" w:rsidRDefault="0004247B" w:rsidP="00BD6477">
      <w:pPr>
        <w:ind w:firstLine="360"/>
        <w:rPr>
          <w:sz w:val="22"/>
          <w:szCs w:val="22"/>
        </w:rPr>
      </w:pPr>
      <w:r w:rsidRPr="00B427FA">
        <w:rPr>
          <w:rFonts w:asciiTheme="minorHAnsi" w:hAnsiTheme="minorHAnsi" w:cstheme="minorHAnsi"/>
          <w:b/>
        </w:rPr>
        <w:t xml:space="preserve">Next Meeting will be </w:t>
      </w:r>
      <w:r w:rsidR="00100115">
        <w:rPr>
          <w:rFonts w:asciiTheme="minorHAnsi" w:hAnsiTheme="minorHAnsi" w:cstheme="minorHAnsi"/>
          <w:b/>
        </w:rPr>
        <w:t>February 18</w:t>
      </w:r>
      <w:r w:rsidR="001D7572" w:rsidRPr="00B427FA">
        <w:rPr>
          <w:rFonts w:asciiTheme="minorHAnsi" w:hAnsiTheme="minorHAnsi" w:cstheme="minorHAnsi"/>
          <w:b/>
        </w:rPr>
        <w:t>, 2016</w:t>
      </w:r>
      <w:r w:rsidRPr="00B427FA">
        <w:rPr>
          <w:rFonts w:asciiTheme="minorHAnsi" w:hAnsiTheme="minorHAnsi" w:cstheme="minorHAnsi"/>
          <w:b/>
        </w:rPr>
        <w:t xml:space="preserve">, </w:t>
      </w:r>
      <w:r w:rsidR="007E621B" w:rsidRPr="00B427FA">
        <w:rPr>
          <w:rFonts w:asciiTheme="minorHAnsi" w:hAnsiTheme="minorHAnsi" w:cstheme="minorHAnsi"/>
          <w:b/>
        </w:rPr>
        <w:t>4:15 – 5</w:t>
      </w:r>
      <w:r w:rsidRPr="00B427FA">
        <w:rPr>
          <w:rFonts w:asciiTheme="minorHAnsi" w:hAnsiTheme="minorHAnsi" w:cstheme="minorHAnsi"/>
          <w:b/>
        </w:rPr>
        <w:t>:30 p.m., 3150 Beardshear Hall</w:t>
      </w:r>
    </w:p>
    <w:sectPr w:rsidR="00D8253A" w:rsidSect="000A62D5">
      <w:footerReference w:type="even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1D8" w:rsidRDefault="000651D8">
      <w:r>
        <w:separator/>
      </w:r>
    </w:p>
  </w:endnote>
  <w:endnote w:type="continuationSeparator" w:id="0">
    <w:p w:rsidR="000651D8" w:rsidRDefault="0006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84" w:rsidRDefault="00EF1084" w:rsidP="006B64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1084" w:rsidRDefault="00EF10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1D8" w:rsidRDefault="000651D8">
      <w:r>
        <w:separator/>
      </w:r>
    </w:p>
  </w:footnote>
  <w:footnote w:type="continuationSeparator" w:id="0">
    <w:p w:rsidR="000651D8" w:rsidRDefault="00065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12A95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E0D2F"/>
    <w:multiLevelType w:val="hybridMultilevel"/>
    <w:tmpl w:val="0C72C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00C4B"/>
    <w:multiLevelType w:val="hybridMultilevel"/>
    <w:tmpl w:val="CCB0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01836"/>
    <w:multiLevelType w:val="hybridMultilevel"/>
    <w:tmpl w:val="6D3E7AFE"/>
    <w:lvl w:ilvl="0" w:tplc="828EEC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C25DDB"/>
    <w:multiLevelType w:val="hybridMultilevel"/>
    <w:tmpl w:val="D8666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7595"/>
    <w:multiLevelType w:val="hybridMultilevel"/>
    <w:tmpl w:val="506EED02"/>
    <w:lvl w:ilvl="0" w:tplc="D68A1C8C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5C6F2B"/>
    <w:multiLevelType w:val="hybridMultilevel"/>
    <w:tmpl w:val="230CCEF4"/>
    <w:lvl w:ilvl="0" w:tplc="3B0A57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E15225"/>
    <w:multiLevelType w:val="hybridMultilevel"/>
    <w:tmpl w:val="5630D6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5D3DA2"/>
    <w:multiLevelType w:val="hybridMultilevel"/>
    <w:tmpl w:val="B2C25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F6734"/>
    <w:multiLevelType w:val="hybridMultilevel"/>
    <w:tmpl w:val="88F6E814"/>
    <w:lvl w:ilvl="0" w:tplc="0B309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5508F"/>
    <w:multiLevelType w:val="hybridMultilevel"/>
    <w:tmpl w:val="BA806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04144"/>
    <w:multiLevelType w:val="hybridMultilevel"/>
    <w:tmpl w:val="FB6270F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B63AB5"/>
    <w:multiLevelType w:val="hybridMultilevel"/>
    <w:tmpl w:val="F50EE5CC"/>
    <w:lvl w:ilvl="0" w:tplc="DC0072F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6F63CD"/>
    <w:multiLevelType w:val="hybridMultilevel"/>
    <w:tmpl w:val="4D12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D3629"/>
    <w:multiLevelType w:val="hybridMultilevel"/>
    <w:tmpl w:val="24043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B6FE0"/>
    <w:multiLevelType w:val="hybridMultilevel"/>
    <w:tmpl w:val="514E74D6"/>
    <w:lvl w:ilvl="0" w:tplc="C388C1F0">
      <w:numFmt w:val="bullet"/>
      <w:lvlText w:val="–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E742CA8"/>
    <w:multiLevelType w:val="hybridMultilevel"/>
    <w:tmpl w:val="D1347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02013E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06B7A"/>
    <w:multiLevelType w:val="hybridMultilevel"/>
    <w:tmpl w:val="F8080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0410C"/>
    <w:multiLevelType w:val="hybridMultilevel"/>
    <w:tmpl w:val="729EAA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E0534E"/>
    <w:multiLevelType w:val="hybridMultilevel"/>
    <w:tmpl w:val="CDB4013C"/>
    <w:lvl w:ilvl="0" w:tplc="D6D8BC34">
      <w:numFmt w:val="bullet"/>
      <w:lvlText w:val="–"/>
      <w:lvlJc w:val="left"/>
      <w:pPr>
        <w:tabs>
          <w:tab w:val="num" w:pos="1506"/>
        </w:tabs>
        <w:ind w:left="150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2F023F5"/>
    <w:multiLevelType w:val="multilevel"/>
    <w:tmpl w:val="6AB63966"/>
    <w:lvl w:ilvl="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FB54B4"/>
    <w:multiLevelType w:val="hybridMultilevel"/>
    <w:tmpl w:val="D6922F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C4311C"/>
    <w:multiLevelType w:val="multilevel"/>
    <w:tmpl w:val="03588190"/>
    <w:lvl w:ilvl="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CE6DDB"/>
    <w:multiLevelType w:val="hybridMultilevel"/>
    <w:tmpl w:val="C3D67882"/>
    <w:lvl w:ilvl="0" w:tplc="D6D8BC34">
      <w:numFmt w:val="bullet"/>
      <w:lvlText w:val="–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881382"/>
    <w:multiLevelType w:val="multilevel"/>
    <w:tmpl w:val="C3D67882"/>
    <w:lvl w:ilvl="0">
      <w:numFmt w:val="bullet"/>
      <w:lvlText w:val="–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F848DC"/>
    <w:multiLevelType w:val="hybridMultilevel"/>
    <w:tmpl w:val="DCFC568C"/>
    <w:lvl w:ilvl="0" w:tplc="DB468988">
      <w:numFmt w:val="bullet"/>
      <w:lvlText w:val="•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FF47D11"/>
    <w:multiLevelType w:val="hybridMultilevel"/>
    <w:tmpl w:val="93E2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614C6"/>
    <w:multiLevelType w:val="hybridMultilevel"/>
    <w:tmpl w:val="501CDAD6"/>
    <w:lvl w:ilvl="0" w:tplc="DB468988">
      <w:numFmt w:val="bullet"/>
      <w:lvlText w:val="•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4F2123F"/>
    <w:multiLevelType w:val="hybridMultilevel"/>
    <w:tmpl w:val="A7F4C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44EEB"/>
    <w:multiLevelType w:val="multilevel"/>
    <w:tmpl w:val="9F54ECFE"/>
    <w:lvl w:ilvl="0">
      <w:numFmt w:val="bullet"/>
      <w:lvlText w:val="•"/>
      <w:lvlJc w:val="left"/>
      <w:pPr>
        <w:tabs>
          <w:tab w:val="num" w:pos="1506"/>
        </w:tabs>
        <w:ind w:left="150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7855464"/>
    <w:multiLevelType w:val="hybridMultilevel"/>
    <w:tmpl w:val="AD3C4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645A8"/>
    <w:multiLevelType w:val="hybridMultilevel"/>
    <w:tmpl w:val="CD5E247A"/>
    <w:lvl w:ilvl="0" w:tplc="A252B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8F11AD"/>
    <w:multiLevelType w:val="hybridMultilevel"/>
    <w:tmpl w:val="8474E3DA"/>
    <w:lvl w:ilvl="0" w:tplc="4028A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76C53"/>
    <w:multiLevelType w:val="multilevel"/>
    <w:tmpl w:val="F50EE5CC"/>
    <w:lvl w:ilvl="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D2C3A4E"/>
    <w:multiLevelType w:val="hybridMultilevel"/>
    <w:tmpl w:val="713445E8"/>
    <w:lvl w:ilvl="0" w:tplc="54F488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C14FEC"/>
    <w:multiLevelType w:val="hybridMultilevel"/>
    <w:tmpl w:val="9F54ECFE"/>
    <w:lvl w:ilvl="0" w:tplc="DB468988">
      <w:numFmt w:val="bullet"/>
      <w:lvlText w:val="•"/>
      <w:lvlJc w:val="left"/>
      <w:pPr>
        <w:tabs>
          <w:tab w:val="num" w:pos="1506"/>
        </w:tabs>
        <w:ind w:left="150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0E15C87"/>
    <w:multiLevelType w:val="hybridMultilevel"/>
    <w:tmpl w:val="C354EB26"/>
    <w:lvl w:ilvl="0" w:tplc="DB468988">
      <w:numFmt w:val="bullet"/>
      <w:lvlText w:val="•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F785F"/>
    <w:multiLevelType w:val="hybridMultilevel"/>
    <w:tmpl w:val="F446B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574A2"/>
    <w:multiLevelType w:val="hybridMultilevel"/>
    <w:tmpl w:val="89642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318D0"/>
    <w:multiLevelType w:val="hybridMultilevel"/>
    <w:tmpl w:val="72AE1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C0451"/>
    <w:multiLevelType w:val="hybridMultilevel"/>
    <w:tmpl w:val="71BA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121A20"/>
    <w:multiLevelType w:val="hybridMultilevel"/>
    <w:tmpl w:val="07886BA8"/>
    <w:lvl w:ilvl="0" w:tplc="79BEEAF8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1" w:tplc="C388C1F0">
      <w:numFmt w:val="bullet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F3B6D8B"/>
    <w:multiLevelType w:val="multilevel"/>
    <w:tmpl w:val="06044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E518DD"/>
    <w:multiLevelType w:val="hybridMultilevel"/>
    <w:tmpl w:val="36D4D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5A768F"/>
    <w:multiLevelType w:val="multilevel"/>
    <w:tmpl w:val="506EED02"/>
    <w:lvl w:ilvl="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E3E6F69"/>
    <w:multiLevelType w:val="hybridMultilevel"/>
    <w:tmpl w:val="6D5AB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60CBE"/>
    <w:multiLevelType w:val="hybridMultilevel"/>
    <w:tmpl w:val="AC1A1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25"/>
  </w:num>
  <w:num w:numId="4">
    <w:abstractNumId w:val="35"/>
  </w:num>
  <w:num w:numId="5">
    <w:abstractNumId w:val="29"/>
  </w:num>
  <w:num w:numId="6">
    <w:abstractNumId w:val="19"/>
  </w:num>
  <w:num w:numId="7">
    <w:abstractNumId w:val="23"/>
  </w:num>
  <w:num w:numId="8">
    <w:abstractNumId w:val="24"/>
  </w:num>
  <w:num w:numId="9">
    <w:abstractNumId w:val="5"/>
  </w:num>
  <w:num w:numId="10">
    <w:abstractNumId w:val="44"/>
  </w:num>
  <w:num w:numId="11">
    <w:abstractNumId w:val="12"/>
  </w:num>
  <w:num w:numId="12">
    <w:abstractNumId w:val="33"/>
  </w:num>
  <w:num w:numId="13">
    <w:abstractNumId w:val="41"/>
  </w:num>
  <w:num w:numId="14">
    <w:abstractNumId w:val="22"/>
  </w:num>
  <w:num w:numId="15">
    <w:abstractNumId w:val="20"/>
  </w:num>
  <w:num w:numId="16">
    <w:abstractNumId w:val="15"/>
  </w:num>
  <w:num w:numId="17">
    <w:abstractNumId w:val="18"/>
  </w:num>
  <w:num w:numId="18">
    <w:abstractNumId w:val="42"/>
  </w:num>
  <w:num w:numId="19">
    <w:abstractNumId w:val="34"/>
  </w:num>
  <w:num w:numId="20">
    <w:abstractNumId w:val="13"/>
  </w:num>
  <w:num w:numId="21">
    <w:abstractNumId w:val="39"/>
  </w:num>
  <w:num w:numId="22">
    <w:abstractNumId w:val="37"/>
  </w:num>
  <w:num w:numId="23">
    <w:abstractNumId w:val="1"/>
  </w:num>
  <w:num w:numId="24">
    <w:abstractNumId w:val="45"/>
  </w:num>
  <w:num w:numId="25">
    <w:abstractNumId w:val="28"/>
  </w:num>
  <w:num w:numId="26">
    <w:abstractNumId w:val="7"/>
  </w:num>
  <w:num w:numId="27">
    <w:abstractNumId w:val="11"/>
  </w:num>
  <w:num w:numId="28">
    <w:abstractNumId w:val="43"/>
  </w:num>
  <w:num w:numId="29">
    <w:abstractNumId w:val="17"/>
  </w:num>
  <w:num w:numId="30">
    <w:abstractNumId w:val="46"/>
  </w:num>
  <w:num w:numId="31">
    <w:abstractNumId w:val="38"/>
  </w:num>
  <w:num w:numId="32">
    <w:abstractNumId w:val="8"/>
  </w:num>
  <w:num w:numId="33">
    <w:abstractNumId w:val="32"/>
  </w:num>
  <w:num w:numId="34">
    <w:abstractNumId w:val="10"/>
  </w:num>
  <w:num w:numId="35">
    <w:abstractNumId w:val="9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1"/>
  </w:num>
  <w:num w:numId="40">
    <w:abstractNumId w:val="30"/>
  </w:num>
  <w:num w:numId="41">
    <w:abstractNumId w:val="14"/>
  </w:num>
  <w:num w:numId="42">
    <w:abstractNumId w:val="26"/>
  </w:num>
  <w:num w:numId="43">
    <w:abstractNumId w:val="40"/>
  </w:num>
  <w:num w:numId="44">
    <w:abstractNumId w:val="2"/>
  </w:num>
  <w:num w:numId="45">
    <w:abstractNumId w:val="21"/>
  </w:num>
  <w:num w:numId="46">
    <w:abstractNumId w:val="16"/>
  </w:num>
  <w:num w:numId="47">
    <w:abstractNumId w:val="3"/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C6"/>
    <w:rsid w:val="00000086"/>
    <w:rsid w:val="000012EE"/>
    <w:rsid w:val="00010C74"/>
    <w:rsid w:val="000145C0"/>
    <w:rsid w:val="00015914"/>
    <w:rsid w:val="00015F29"/>
    <w:rsid w:val="000166A9"/>
    <w:rsid w:val="00027578"/>
    <w:rsid w:val="000351DD"/>
    <w:rsid w:val="00041C32"/>
    <w:rsid w:val="0004247B"/>
    <w:rsid w:val="00046FE0"/>
    <w:rsid w:val="00052819"/>
    <w:rsid w:val="000561A5"/>
    <w:rsid w:val="00062244"/>
    <w:rsid w:val="000646AB"/>
    <w:rsid w:val="000651D8"/>
    <w:rsid w:val="00066767"/>
    <w:rsid w:val="00077D2C"/>
    <w:rsid w:val="00080C1B"/>
    <w:rsid w:val="0009027E"/>
    <w:rsid w:val="00093073"/>
    <w:rsid w:val="000942FC"/>
    <w:rsid w:val="00096F36"/>
    <w:rsid w:val="000A15A9"/>
    <w:rsid w:val="000A1D01"/>
    <w:rsid w:val="000A62D5"/>
    <w:rsid w:val="000C47A3"/>
    <w:rsid w:val="000D3F02"/>
    <w:rsid w:val="000E44A2"/>
    <w:rsid w:val="000E4CDF"/>
    <w:rsid w:val="000F0424"/>
    <w:rsid w:val="000F3124"/>
    <w:rsid w:val="000F4D6A"/>
    <w:rsid w:val="000F65B5"/>
    <w:rsid w:val="00100115"/>
    <w:rsid w:val="00106E02"/>
    <w:rsid w:val="001076D7"/>
    <w:rsid w:val="001133DE"/>
    <w:rsid w:val="00120134"/>
    <w:rsid w:val="00125CDB"/>
    <w:rsid w:val="00126046"/>
    <w:rsid w:val="001335A5"/>
    <w:rsid w:val="001361C5"/>
    <w:rsid w:val="00140236"/>
    <w:rsid w:val="00142C50"/>
    <w:rsid w:val="00145509"/>
    <w:rsid w:val="0015416C"/>
    <w:rsid w:val="00154434"/>
    <w:rsid w:val="00161BEA"/>
    <w:rsid w:val="001622C6"/>
    <w:rsid w:val="00167806"/>
    <w:rsid w:val="0018290E"/>
    <w:rsid w:val="00194B7C"/>
    <w:rsid w:val="001B16BE"/>
    <w:rsid w:val="001B2D87"/>
    <w:rsid w:val="001B7B43"/>
    <w:rsid w:val="001C0160"/>
    <w:rsid w:val="001C0AB0"/>
    <w:rsid w:val="001C6B51"/>
    <w:rsid w:val="001D6CD6"/>
    <w:rsid w:val="001D7572"/>
    <w:rsid w:val="001D77A4"/>
    <w:rsid w:val="001E18D8"/>
    <w:rsid w:val="001E7149"/>
    <w:rsid w:val="001F161E"/>
    <w:rsid w:val="00201016"/>
    <w:rsid w:val="0020338F"/>
    <w:rsid w:val="00204759"/>
    <w:rsid w:val="00224992"/>
    <w:rsid w:val="00230AE5"/>
    <w:rsid w:val="00236D72"/>
    <w:rsid w:val="00237281"/>
    <w:rsid w:val="00237455"/>
    <w:rsid w:val="002522AF"/>
    <w:rsid w:val="00255F06"/>
    <w:rsid w:val="002573F9"/>
    <w:rsid w:val="00264F4F"/>
    <w:rsid w:val="002811A4"/>
    <w:rsid w:val="002921E2"/>
    <w:rsid w:val="00293841"/>
    <w:rsid w:val="00295B29"/>
    <w:rsid w:val="00297BBA"/>
    <w:rsid w:val="002A17CF"/>
    <w:rsid w:val="002A3965"/>
    <w:rsid w:val="002A5DC5"/>
    <w:rsid w:val="002A5EF9"/>
    <w:rsid w:val="002A66D0"/>
    <w:rsid w:val="002A6C05"/>
    <w:rsid w:val="002B3968"/>
    <w:rsid w:val="002B5203"/>
    <w:rsid w:val="002B534D"/>
    <w:rsid w:val="002B7C1E"/>
    <w:rsid w:val="002C0ED5"/>
    <w:rsid w:val="002C45BB"/>
    <w:rsid w:val="002D63A9"/>
    <w:rsid w:val="002E35AC"/>
    <w:rsid w:val="002F278B"/>
    <w:rsid w:val="002F282F"/>
    <w:rsid w:val="002F415C"/>
    <w:rsid w:val="002F5D04"/>
    <w:rsid w:val="002F64ED"/>
    <w:rsid w:val="002F6F94"/>
    <w:rsid w:val="003048F0"/>
    <w:rsid w:val="0030773D"/>
    <w:rsid w:val="00307881"/>
    <w:rsid w:val="00311A71"/>
    <w:rsid w:val="00320960"/>
    <w:rsid w:val="00322647"/>
    <w:rsid w:val="00323626"/>
    <w:rsid w:val="00323B5D"/>
    <w:rsid w:val="0033264B"/>
    <w:rsid w:val="00332A18"/>
    <w:rsid w:val="00336184"/>
    <w:rsid w:val="00336868"/>
    <w:rsid w:val="00342E56"/>
    <w:rsid w:val="003444AA"/>
    <w:rsid w:val="0036466A"/>
    <w:rsid w:val="00371E62"/>
    <w:rsid w:val="0037522C"/>
    <w:rsid w:val="00380180"/>
    <w:rsid w:val="0038541F"/>
    <w:rsid w:val="00391A67"/>
    <w:rsid w:val="00394D2E"/>
    <w:rsid w:val="003A0849"/>
    <w:rsid w:val="003A183B"/>
    <w:rsid w:val="003A2B48"/>
    <w:rsid w:val="003A7FF4"/>
    <w:rsid w:val="003B0CA7"/>
    <w:rsid w:val="003B2C10"/>
    <w:rsid w:val="003B3B87"/>
    <w:rsid w:val="003B4A9E"/>
    <w:rsid w:val="003C245D"/>
    <w:rsid w:val="003D0596"/>
    <w:rsid w:val="003E1B6C"/>
    <w:rsid w:val="003E5894"/>
    <w:rsid w:val="003F6728"/>
    <w:rsid w:val="00400705"/>
    <w:rsid w:val="004012E0"/>
    <w:rsid w:val="0040492A"/>
    <w:rsid w:val="004050ED"/>
    <w:rsid w:val="00411726"/>
    <w:rsid w:val="0041614A"/>
    <w:rsid w:val="00430163"/>
    <w:rsid w:val="00454D7C"/>
    <w:rsid w:val="0046626D"/>
    <w:rsid w:val="0047065C"/>
    <w:rsid w:val="004717D2"/>
    <w:rsid w:val="0047697B"/>
    <w:rsid w:val="00476C49"/>
    <w:rsid w:val="00477372"/>
    <w:rsid w:val="00485754"/>
    <w:rsid w:val="00490590"/>
    <w:rsid w:val="004940B9"/>
    <w:rsid w:val="00497F1A"/>
    <w:rsid w:val="004A10BD"/>
    <w:rsid w:val="004A33BB"/>
    <w:rsid w:val="004B28E1"/>
    <w:rsid w:val="004B4BF1"/>
    <w:rsid w:val="004C0834"/>
    <w:rsid w:val="004C6C18"/>
    <w:rsid w:val="004D6B98"/>
    <w:rsid w:val="004D7A2C"/>
    <w:rsid w:val="004E63BD"/>
    <w:rsid w:val="004F0321"/>
    <w:rsid w:val="004F0AAD"/>
    <w:rsid w:val="004F49D3"/>
    <w:rsid w:val="004F6215"/>
    <w:rsid w:val="0050109A"/>
    <w:rsid w:val="00503CDB"/>
    <w:rsid w:val="0050528A"/>
    <w:rsid w:val="005060F6"/>
    <w:rsid w:val="00506315"/>
    <w:rsid w:val="00510D21"/>
    <w:rsid w:val="00511707"/>
    <w:rsid w:val="00512E05"/>
    <w:rsid w:val="00513463"/>
    <w:rsid w:val="00516E7E"/>
    <w:rsid w:val="005177AE"/>
    <w:rsid w:val="005219E3"/>
    <w:rsid w:val="00522826"/>
    <w:rsid w:val="0052759E"/>
    <w:rsid w:val="005328E5"/>
    <w:rsid w:val="00535C73"/>
    <w:rsid w:val="00536614"/>
    <w:rsid w:val="00542360"/>
    <w:rsid w:val="00546C34"/>
    <w:rsid w:val="00552A83"/>
    <w:rsid w:val="00554182"/>
    <w:rsid w:val="0055438E"/>
    <w:rsid w:val="0056137C"/>
    <w:rsid w:val="005643B2"/>
    <w:rsid w:val="00586B93"/>
    <w:rsid w:val="00592C89"/>
    <w:rsid w:val="00594EA0"/>
    <w:rsid w:val="005A4526"/>
    <w:rsid w:val="005B3A5F"/>
    <w:rsid w:val="005B7CAE"/>
    <w:rsid w:val="005C7582"/>
    <w:rsid w:val="005D2548"/>
    <w:rsid w:val="005D3EA1"/>
    <w:rsid w:val="005D5725"/>
    <w:rsid w:val="005D6EA8"/>
    <w:rsid w:val="005D77A4"/>
    <w:rsid w:val="005D7FAC"/>
    <w:rsid w:val="005E0FE8"/>
    <w:rsid w:val="005E40D0"/>
    <w:rsid w:val="005E5A53"/>
    <w:rsid w:val="005F1F63"/>
    <w:rsid w:val="005F450C"/>
    <w:rsid w:val="005F619D"/>
    <w:rsid w:val="005F6676"/>
    <w:rsid w:val="005F7A4E"/>
    <w:rsid w:val="00600F8C"/>
    <w:rsid w:val="00613420"/>
    <w:rsid w:val="006146F4"/>
    <w:rsid w:val="00614BA5"/>
    <w:rsid w:val="00614D9D"/>
    <w:rsid w:val="00627912"/>
    <w:rsid w:val="00635321"/>
    <w:rsid w:val="0063544E"/>
    <w:rsid w:val="00636C65"/>
    <w:rsid w:val="0064048E"/>
    <w:rsid w:val="006412F2"/>
    <w:rsid w:val="0064151D"/>
    <w:rsid w:val="00657556"/>
    <w:rsid w:val="0066030C"/>
    <w:rsid w:val="00664DF4"/>
    <w:rsid w:val="00665533"/>
    <w:rsid w:val="00670989"/>
    <w:rsid w:val="00670E1D"/>
    <w:rsid w:val="0067165B"/>
    <w:rsid w:val="00673E89"/>
    <w:rsid w:val="00676A4D"/>
    <w:rsid w:val="00677317"/>
    <w:rsid w:val="00680CB6"/>
    <w:rsid w:val="0068139A"/>
    <w:rsid w:val="00681A7A"/>
    <w:rsid w:val="006854A1"/>
    <w:rsid w:val="00687A6D"/>
    <w:rsid w:val="00690FD6"/>
    <w:rsid w:val="0069257F"/>
    <w:rsid w:val="006974A7"/>
    <w:rsid w:val="00697B28"/>
    <w:rsid w:val="006A34C7"/>
    <w:rsid w:val="006B0A53"/>
    <w:rsid w:val="006B22EC"/>
    <w:rsid w:val="006B26C1"/>
    <w:rsid w:val="006B3F4F"/>
    <w:rsid w:val="006B5222"/>
    <w:rsid w:val="006B64E6"/>
    <w:rsid w:val="006C3F82"/>
    <w:rsid w:val="006C7553"/>
    <w:rsid w:val="006D0BA6"/>
    <w:rsid w:val="006D74B8"/>
    <w:rsid w:val="006E1C7C"/>
    <w:rsid w:val="006F00A8"/>
    <w:rsid w:val="006F0CE1"/>
    <w:rsid w:val="006F7C64"/>
    <w:rsid w:val="007010C1"/>
    <w:rsid w:val="00702745"/>
    <w:rsid w:val="0070544E"/>
    <w:rsid w:val="00712ED3"/>
    <w:rsid w:val="0071472C"/>
    <w:rsid w:val="00721DFD"/>
    <w:rsid w:val="0072795F"/>
    <w:rsid w:val="00734763"/>
    <w:rsid w:val="00742262"/>
    <w:rsid w:val="00742425"/>
    <w:rsid w:val="00743B43"/>
    <w:rsid w:val="00746654"/>
    <w:rsid w:val="007478A7"/>
    <w:rsid w:val="007547CE"/>
    <w:rsid w:val="00755267"/>
    <w:rsid w:val="0077010C"/>
    <w:rsid w:val="007717DE"/>
    <w:rsid w:val="00775065"/>
    <w:rsid w:val="007819DD"/>
    <w:rsid w:val="00781C4A"/>
    <w:rsid w:val="007837DE"/>
    <w:rsid w:val="007975BE"/>
    <w:rsid w:val="007A2772"/>
    <w:rsid w:val="007B109A"/>
    <w:rsid w:val="007B795F"/>
    <w:rsid w:val="007C5099"/>
    <w:rsid w:val="007D148B"/>
    <w:rsid w:val="007D2D03"/>
    <w:rsid w:val="007D40FD"/>
    <w:rsid w:val="007D70AD"/>
    <w:rsid w:val="007E474E"/>
    <w:rsid w:val="007E621B"/>
    <w:rsid w:val="007F09EC"/>
    <w:rsid w:val="007F1687"/>
    <w:rsid w:val="008030D1"/>
    <w:rsid w:val="0080776F"/>
    <w:rsid w:val="00810CCB"/>
    <w:rsid w:val="00814F9A"/>
    <w:rsid w:val="0081722B"/>
    <w:rsid w:val="00824D6A"/>
    <w:rsid w:val="008250EB"/>
    <w:rsid w:val="00835BA9"/>
    <w:rsid w:val="00840333"/>
    <w:rsid w:val="00842892"/>
    <w:rsid w:val="00843E58"/>
    <w:rsid w:val="00845858"/>
    <w:rsid w:val="00852275"/>
    <w:rsid w:val="00853823"/>
    <w:rsid w:val="00855E29"/>
    <w:rsid w:val="0085755F"/>
    <w:rsid w:val="0085758D"/>
    <w:rsid w:val="008578D4"/>
    <w:rsid w:val="0085797D"/>
    <w:rsid w:val="0086285B"/>
    <w:rsid w:val="008630DC"/>
    <w:rsid w:val="0086376D"/>
    <w:rsid w:val="00867057"/>
    <w:rsid w:val="00877107"/>
    <w:rsid w:val="0088380C"/>
    <w:rsid w:val="0088470E"/>
    <w:rsid w:val="00890DE9"/>
    <w:rsid w:val="00892858"/>
    <w:rsid w:val="008970A7"/>
    <w:rsid w:val="00897EA5"/>
    <w:rsid w:val="008C2A78"/>
    <w:rsid w:val="008C3491"/>
    <w:rsid w:val="008C3F44"/>
    <w:rsid w:val="008C6367"/>
    <w:rsid w:val="008C6E2A"/>
    <w:rsid w:val="008E2D8C"/>
    <w:rsid w:val="008E3F51"/>
    <w:rsid w:val="008E65D7"/>
    <w:rsid w:val="008E789D"/>
    <w:rsid w:val="008F0F88"/>
    <w:rsid w:val="008F49BE"/>
    <w:rsid w:val="008F4E1B"/>
    <w:rsid w:val="008F52C6"/>
    <w:rsid w:val="00906F4C"/>
    <w:rsid w:val="00914455"/>
    <w:rsid w:val="00914A48"/>
    <w:rsid w:val="00915799"/>
    <w:rsid w:val="00934982"/>
    <w:rsid w:val="009357FD"/>
    <w:rsid w:val="009428A4"/>
    <w:rsid w:val="00943C5A"/>
    <w:rsid w:val="009452B0"/>
    <w:rsid w:val="0095451D"/>
    <w:rsid w:val="00954F6D"/>
    <w:rsid w:val="009553EA"/>
    <w:rsid w:val="009615D0"/>
    <w:rsid w:val="0097008D"/>
    <w:rsid w:val="00970D96"/>
    <w:rsid w:val="00971BE3"/>
    <w:rsid w:val="0097413C"/>
    <w:rsid w:val="009775AD"/>
    <w:rsid w:val="0098267A"/>
    <w:rsid w:val="0098363D"/>
    <w:rsid w:val="009851ED"/>
    <w:rsid w:val="009860BC"/>
    <w:rsid w:val="009A3981"/>
    <w:rsid w:val="009A62B9"/>
    <w:rsid w:val="009B3B79"/>
    <w:rsid w:val="009C57B5"/>
    <w:rsid w:val="009D3A34"/>
    <w:rsid w:val="009D4695"/>
    <w:rsid w:val="009D7838"/>
    <w:rsid w:val="009E08EB"/>
    <w:rsid w:val="009F1921"/>
    <w:rsid w:val="009F47EB"/>
    <w:rsid w:val="009F5D1F"/>
    <w:rsid w:val="009F664F"/>
    <w:rsid w:val="00A00339"/>
    <w:rsid w:val="00A00E9C"/>
    <w:rsid w:val="00A02DDF"/>
    <w:rsid w:val="00A1087B"/>
    <w:rsid w:val="00A150AB"/>
    <w:rsid w:val="00A2185B"/>
    <w:rsid w:val="00A32FDA"/>
    <w:rsid w:val="00A3387F"/>
    <w:rsid w:val="00A33AC9"/>
    <w:rsid w:val="00A35828"/>
    <w:rsid w:val="00A50490"/>
    <w:rsid w:val="00A527DA"/>
    <w:rsid w:val="00A52BB3"/>
    <w:rsid w:val="00A53117"/>
    <w:rsid w:val="00A543FC"/>
    <w:rsid w:val="00A54DAD"/>
    <w:rsid w:val="00A6361F"/>
    <w:rsid w:val="00A63B70"/>
    <w:rsid w:val="00A65232"/>
    <w:rsid w:val="00A65432"/>
    <w:rsid w:val="00A71E81"/>
    <w:rsid w:val="00A76D33"/>
    <w:rsid w:val="00A77977"/>
    <w:rsid w:val="00A80A91"/>
    <w:rsid w:val="00A80C9F"/>
    <w:rsid w:val="00A83588"/>
    <w:rsid w:val="00A932F1"/>
    <w:rsid w:val="00A96CDE"/>
    <w:rsid w:val="00AA07E3"/>
    <w:rsid w:val="00AA18FE"/>
    <w:rsid w:val="00AB089C"/>
    <w:rsid w:val="00AB245E"/>
    <w:rsid w:val="00AB7D1A"/>
    <w:rsid w:val="00AC3ECB"/>
    <w:rsid w:val="00AD0A60"/>
    <w:rsid w:val="00AD2948"/>
    <w:rsid w:val="00AE149C"/>
    <w:rsid w:val="00AE317E"/>
    <w:rsid w:val="00AF0EF0"/>
    <w:rsid w:val="00AF2EA9"/>
    <w:rsid w:val="00AF48EA"/>
    <w:rsid w:val="00B00C7B"/>
    <w:rsid w:val="00B01D64"/>
    <w:rsid w:val="00B022AF"/>
    <w:rsid w:val="00B04D24"/>
    <w:rsid w:val="00B11042"/>
    <w:rsid w:val="00B12860"/>
    <w:rsid w:val="00B12E52"/>
    <w:rsid w:val="00B21414"/>
    <w:rsid w:val="00B227AE"/>
    <w:rsid w:val="00B239E0"/>
    <w:rsid w:val="00B23D81"/>
    <w:rsid w:val="00B309FF"/>
    <w:rsid w:val="00B335E7"/>
    <w:rsid w:val="00B427FA"/>
    <w:rsid w:val="00B44053"/>
    <w:rsid w:val="00B536FC"/>
    <w:rsid w:val="00B54680"/>
    <w:rsid w:val="00B55BC1"/>
    <w:rsid w:val="00B61104"/>
    <w:rsid w:val="00B61AFE"/>
    <w:rsid w:val="00B67FF1"/>
    <w:rsid w:val="00B71432"/>
    <w:rsid w:val="00B72970"/>
    <w:rsid w:val="00B7443D"/>
    <w:rsid w:val="00B80D10"/>
    <w:rsid w:val="00B876F1"/>
    <w:rsid w:val="00B91322"/>
    <w:rsid w:val="00B92F6E"/>
    <w:rsid w:val="00B94761"/>
    <w:rsid w:val="00BA48F3"/>
    <w:rsid w:val="00BB07DF"/>
    <w:rsid w:val="00BB4504"/>
    <w:rsid w:val="00BB45FF"/>
    <w:rsid w:val="00BB5AFB"/>
    <w:rsid w:val="00BB63A0"/>
    <w:rsid w:val="00BB6976"/>
    <w:rsid w:val="00BC7AB8"/>
    <w:rsid w:val="00BD5242"/>
    <w:rsid w:val="00BD6477"/>
    <w:rsid w:val="00BE3B0F"/>
    <w:rsid w:val="00BF0342"/>
    <w:rsid w:val="00BF0DB2"/>
    <w:rsid w:val="00C01F64"/>
    <w:rsid w:val="00C03B9A"/>
    <w:rsid w:val="00C05274"/>
    <w:rsid w:val="00C14794"/>
    <w:rsid w:val="00C1599D"/>
    <w:rsid w:val="00C1796F"/>
    <w:rsid w:val="00C20447"/>
    <w:rsid w:val="00C26349"/>
    <w:rsid w:val="00C33162"/>
    <w:rsid w:val="00C346AC"/>
    <w:rsid w:val="00C4109E"/>
    <w:rsid w:val="00C41712"/>
    <w:rsid w:val="00C43332"/>
    <w:rsid w:val="00C5088C"/>
    <w:rsid w:val="00C57FD3"/>
    <w:rsid w:val="00C61803"/>
    <w:rsid w:val="00C61FA8"/>
    <w:rsid w:val="00C62E4C"/>
    <w:rsid w:val="00C64440"/>
    <w:rsid w:val="00C768CB"/>
    <w:rsid w:val="00C80A39"/>
    <w:rsid w:val="00C82A27"/>
    <w:rsid w:val="00C925FD"/>
    <w:rsid w:val="00C9403B"/>
    <w:rsid w:val="00C940DB"/>
    <w:rsid w:val="00C97D51"/>
    <w:rsid w:val="00CA07B9"/>
    <w:rsid w:val="00CA138B"/>
    <w:rsid w:val="00CA1AFC"/>
    <w:rsid w:val="00CB1DBF"/>
    <w:rsid w:val="00CC0F5B"/>
    <w:rsid w:val="00CC50C6"/>
    <w:rsid w:val="00CC6844"/>
    <w:rsid w:val="00CD1951"/>
    <w:rsid w:val="00CD665B"/>
    <w:rsid w:val="00CD6CA0"/>
    <w:rsid w:val="00CD79C2"/>
    <w:rsid w:val="00CE5DD3"/>
    <w:rsid w:val="00CE7321"/>
    <w:rsid w:val="00CE7BD0"/>
    <w:rsid w:val="00CF3764"/>
    <w:rsid w:val="00CF556E"/>
    <w:rsid w:val="00D000E2"/>
    <w:rsid w:val="00D00CB5"/>
    <w:rsid w:val="00D02955"/>
    <w:rsid w:val="00D05485"/>
    <w:rsid w:val="00D07CBD"/>
    <w:rsid w:val="00D14B55"/>
    <w:rsid w:val="00D15D91"/>
    <w:rsid w:val="00D16FC1"/>
    <w:rsid w:val="00D33677"/>
    <w:rsid w:val="00D40CAB"/>
    <w:rsid w:val="00D44C24"/>
    <w:rsid w:val="00D56450"/>
    <w:rsid w:val="00D61ED7"/>
    <w:rsid w:val="00D63E29"/>
    <w:rsid w:val="00D6488E"/>
    <w:rsid w:val="00D65313"/>
    <w:rsid w:val="00D71356"/>
    <w:rsid w:val="00D71A98"/>
    <w:rsid w:val="00D8253A"/>
    <w:rsid w:val="00D83452"/>
    <w:rsid w:val="00D83AD9"/>
    <w:rsid w:val="00D87B23"/>
    <w:rsid w:val="00D91FFB"/>
    <w:rsid w:val="00D9239F"/>
    <w:rsid w:val="00D93712"/>
    <w:rsid w:val="00D95B51"/>
    <w:rsid w:val="00D97897"/>
    <w:rsid w:val="00DA1FE4"/>
    <w:rsid w:val="00DA23D4"/>
    <w:rsid w:val="00DA3DE7"/>
    <w:rsid w:val="00DA74AA"/>
    <w:rsid w:val="00DB1C48"/>
    <w:rsid w:val="00DB2819"/>
    <w:rsid w:val="00DB338B"/>
    <w:rsid w:val="00DC18A7"/>
    <w:rsid w:val="00DC798E"/>
    <w:rsid w:val="00DD0A15"/>
    <w:rsid w:val="00DD1BB3"/>
    <w:rsid w:val="00DD2F6B"/>
    <w:rsid w:val="00DD34A2"/>
    <w:rsid w:val="00DE0E8F"/>
    <w:rsid w:val="00DE6FD0"/>
    <w:rsid w:val="00DF4122"/>
    <w:rsid w:val="00DF71CC"/>
    <w:rsid w:val="00DF7FEE"/>
    <w:rsid w:val="00E03EA6"/>
    <w:rsid w:val="00E0475E"/>
    <w:rsid w:val="00E13594"/>
    <w:rsid w:val="00E15EAC"/>
    <w:rsid w:val="00E23CE7"/>
    <w:rsid w:val="00E24113"/>
    <w:rsid w:val="00E24730"/>
    <w:rsid w:val="00E26157"/>
    <w:rsid w:val="00E37BA6"/>
    <w:rsid w:val="00E37F9E"/>
    <w:rsid w:val="00E52439"/>
    <w:rsid w:val="00E54153"/>
    <w:rsid w:val="00E608E3"/>
    <w:rsid w:val="00E627EB"/>
    <w:rsid w:val="00E6517D"/>
    <w:rsid w:val="00E660B3"/>
    <w:rsid w:val="00E678FF"/>
    <w:rsid w:val="00E67B65"/>
    <w:rsid w:val="00E8063C"/>
    <w:rsid w:val="00E80827"/>
    <w:rsid w:val="00E8250C"/>
    <w:rsid w:val="00E86BB9"/>
    <w:rsid w:val="00E905A2"/>
    <w:rsid w:val="00E91281"/>
    <w:rsid w:val="00E93604"/>
    <w:rsid w:val="00E959BE"/>
    <w:rsid w:val="00E973EA"/>
    <w:rsid w:val="00EA0664"/>
    <w:rsid w:val="00EB1210"/>
    <w:rsid w:val="00EB5890"/>
    <w:rsid w:val="00EB6D6F"/>
    <w:rsid w:val="00EC0376"/>
    <w:rsid w:val="00EC313F"/>
    <w:rsid w:val="00EC42ED"/>
    <w:rsid w:val="00ED1A39"/>
    <w:rsid w:val="00ED4458"/>
    <w:rsid w:val="00EE2EEF"/>
    <w:rsid w:val="00EE3FAA"/>
    <w:rsid w:val="00EE61DD"/>
    <w:rsid w:val="00EE6F9A"/>
    <w:rsid w:val="00EE7C0A"/>
    <w:rsid w:val="00EF1084"/>
    <w:rsid w:val="00EF2772"/>
    <w:rsid w:val="00EF38FB"/>
    <w:rsid w:val="00EF7277"/>
    <w:rsid w:val="00EF7C7B"/>
    <w:rsid w:val="00F01C21"/>
    <w:rsid w:val="00F03015"/>
    <w:rsid w:val="00F04959"/>
    <w:rsid w:val="00F050CD"/>
    <w:rsid w:val="00F15428"/>
    <w:rsid w:val="00F15CCF"/>
    <w:rsid w:val="00F22A00"/>
    <w:rsid w:val="00F23047"/>
    <w:rsid w:val="00F25687"/>
    <w:rsid w:val="00F30066"/>
    <w:rsid w:val="00F34088"/>
    <w:rsid w:val="00F41FA7"/>
    <w:rsid w:val="00F4492A"/>
    <w:rsid w:val="00F44A72"/>
    <w:rsid w:val="00F4564E"/>
    <w:rsid w:val="00F46808"/>
    <w:rsid w:val="00F50B73"/>
    <w:rsid w:val="00F64D13"/>
    <w:rsid w:val="00F65DC5"/>
    <w:rsid w:val="00F6794A"/>
    <w:rsid w:val="00F70CDC"/>
    <w:rsid w:val="00F726EB"/>
    <w:rsid w:val="00F8271E"/>
    <w:rsid w:val="00F835F4"/>
    <w:rsid w:val="00F8370B"/>
    <w:rsid w:val="00F927C7"/>
    <w:rsid w:val="00FA76F2"/>
    <w:rsid w:val="00FA7FD2"/>
    <w:rsid w:val="00FB1CFB"/>
    <w:rsid w:val="00FB2A47"/>
    <w:rsid w:val="00FB6226"/>
    <w:rsid w:val="00FC2DE9"/>
    <w:rsid w:val="00FC500A"/>
    <w:rsid w:val="00FD08B1"/>
    <w:rsid w:val="00FE1985"/>
    <w:rsid w:val="00FE4318"/>
    <w:rsid w:val="00FE7878"/>
    <w:rsid w:val="00FF2266"/>
    <w:rsid w:val="00FF2FA0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236097-2191-4E19-B155-E7C4421B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D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B64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64E6"/>
  </w:style>
  <w:style w:type="paragraph" w:styleId="Header">
    <w:name w:val="header"/>
    <w:basedOn w:val="Normal"/>
    <w:rsid w:val="001335A5"/>
    <w:pPr>
      <w:tabs>
        <w:tab w:val="center" w:pos="4320"/>
        <w:tab w:val="right" w:pos="8640"/>
      </w:tabs>
    </w:pPr>
  </w:style>
  <w:style w:type="character" w:styleId="Hyperlink">
    <w:name w:val="Hyperlink"/>
    <w:rsid w:val="00535C7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CD79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7BBA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A62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18A7"/>
    <w:pPr>
      <w:ind w:left="720"/>
      <w:contextualSpacing/>
    </w:pPr>
  </w:style>
  <w:style w:type="character" w:styleId="FollowedHyperlink">
    <w:name w:val="FollowedHyperlink"/>
    <w:rsid w:val="007F168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67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78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8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council.iastate.edu" TargetMode="External"/><Relationship Id="rId13" Type="http://schemas.openxmlformats.org/officeDocument/2006/relationships/hyperlink" Target="http://www.grad-college.iastate.edu/director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college.iastate.edu/handbook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grad-council.iastate.edu/sites/default/files/2015/Jan/Graduate%20Certifcate%20Review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johns@iastate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-grad-council.sws.iastate.edu/sites/default/files/2015/Jan/HLC_QualifiedFacultyGuidelines_2015-10_OPB.pdf" TargetMode="External"/><Relationship Id="rId10" Type="http://schemas.openxmlformats.org/officeDocument/2006/relationships/hyperlink" Target="http://www.grad-council.iastate.edu/sites/default/files/2015/Jan/Grad%20Cert%20Bus%20Analytics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-grad-council.sws.iastate.edu/sites/default/files/2015/Nov./Minutes.Nov.GC.10.19.docx" TargetMode="External"/><Relationship Id="rId14" Type="http://schemas.openxmlformats.org/officeDocument/2006/relationships/hyperlink" Target="https://www-grad-council.sws.iastate.edu/sites/default/files/2015/Jan/Motion%20to%20Change%20the%20Requirements%20for%20Final%20Exam%20of%20Non-thesis%20Masters%201%202016.revised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6D9C-0E81-42F7-B2A8-5FEB4FC3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497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 Introduce myself, Carolyn, Dean Holger</vt:lpstr>
    </vt:vector>
  </TitlesOfParts>
  <Company>Iowa State University</Company>
  <LinksUpToDate>false</LinksUpToDate>
  <CharactersWithSpaces>4153</CharactersWithSpaces>
  <SharedDoc>false</SharedDoc>
  <HLinks>
    <vt:vector size="12" baseType="variant">
      <vt:variant>
        <vt:i4>393224</vt:i4>
      </vt:variant>
      <vt:variant>
        <vt:i4>3</vt:i4>
      </vt:variant>
      <vt:variant>
        <vt:i4>0</vt:i4>
      </vt:variant>
      <vt:variant>
        <vt:i4>5</vt:i4>
      </vt:variant>
      <vt:variant>
        <vt:lpwstr>http://www.grad-college.iastate.edu/common/handbook/</vt:lpwstr>
      </vt:variant>
      <vt:variant>
        <vt:lpwstr/>
      </vt:variant>
      <vt:variant>
        <vt:i4>4325457</vt:i4>
      </vt:variant>
      <vt:variant>
        <vt:i4>0</vt:i4>
      </vt:variant>
      <vt:variant>
        <vt:i4>0</vt:i4>
      </vt:variant>
      <vt:variant>
        <vt:i4>5</vt:i4>
      </vt:variant>
      <vt:variant>
        <vt:lpwstr>http://www.grad-council.iastate.edu/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Introduce myself, Carolyn, Dean Holger</dc:title>
  <dc:creator>wswhite</dc:creator>
  <cp:lastModifiedBy>Strand, Judith K [G COL]</cp:lastModifiedBy>
  <cp:revision>4</cp:revision>
  <cp:lastPrinted>2015-01-13T16:35:00Z</cp:lastPrinted>
  <dcterms:created xsi:type="dcterms:W3CDTF">2016-02-02T18:50:00Z</dcterms:created>
  <dcterms:modified xsi:type="dcterms:W3CDTF">2016-02-02T19:34:00Z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-559112869</vt:i4>
  </property>
  <property fmtid="{D5CDD505-2E9C-101B-9397-08002B2CF9AE}" pid="3" name="_EmailSubject">
    <vt:lpwstr>Revised Agenda for tonight's Grad Council meeting</vt:lpwstr>
  </property>
  <property fmtid="{D5CDD505-2E9C-101B-9397-08002B2CF9AE}" pid="4" name="_AuthorEmail">
    <vt:lpwstr>wswhite@mail.hs.iastate.edu</vt:lpwstr>
  </property>
  <property fmtid="{D5CDD505-2E9C-101B-9397-08002B2CF9AE}" pid="5" name="_AuthorEmailDisplayName">
    <vt:lpwstr>White, Wendy [FSHNH]</vt:lpwstr>
  </property>
  <property fmtid="{D5CDD505-2E9C-101B-9397-08002B2CF9AE}" pid="6" name="_PreviousAdHocReviewCycleID">
    <vt:i4>-1704288054</vt:i4>
  </property>
  <property fmtid="{D5CDD505-2E9C-101B-9397-08002B2CF9AE}" pid="7" name="_ReviewingToolsShownOnce">
    <vt:lpwstr/>
  </property>
</Properties>
</file>